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3091" w14:textId="610E4C2D" w:rsidR="001F42A2" w:rsidRDefault="001F42A2" w:rsidP="005F5C1C">
      <w:pPr>
        <w:pStyle w:val="Gvde"/>
        <w:spacing w:before="59"/>
        <w:ind w:left="109"/>
        <w:jc w:val="center"/>
        <w:rPr>
          <w:rFonts w:ascii="Times New Roman" w:hAnsi="Times New Roman" w:cs="Times New Roman"/>
          <w:b/>
          <w:bCs/>
          <w:spacing w:val="1"/>
          <w:sz w:val="24"/>
          <w:szCs w:val="24"/>
          <w:lang w:val="de-DE"/>
        </w:rPr>
      </w:pPr>
      <w:bookmarkStart w:id="0" w:name="_GoBack"/>
      <w:bookmarkEnd w:id="0"/>
    </w:p>
    <w:p w14:paraId="004D18AD" w14:textId="77777777" w:rsidR="00CC16DA" w:rsidRPr="005F5C1C" w:rsidRDefault="00CC16DA" w:rsidP="005F5C1C">
      <w:pPr>
        <w:pStyle w:val="Gvde"/>
        <w:spacing w:before="59"/>
        <w:ind w:left="109"/>
        <w:jc w:val="center"/>
        <w:rPr>
          <w:rFonts w:ascii="Times New Roman" w:eastAsia="Arial" w:hAnsi="Times New Roman" w:cs="Times New Roman"/>
          <w:sz w:val="24"/>
          <w:szCs w:val="24"/>
        </w:rPr>
      </w:pPr>
      <w:r w:rsidRPr="005F5C1C">
        <w:rPr>
          <w:rFonts w:ascii="Times New Roman" w:hAnsi="Times New Roman" w:cs="Times New Roman"/>
          <w:b/>
          <w:bCs/>
          <w:spacing w:val="1"/>
          <w:sz w:val="24"/>
          <w:szCs w:val="24"/>
          <w:lang w:val="de-DE"/>
        </w:rPr>
        <w:t>ANN</w:t>
      </w:r>
      <w:r w:rsidRPr="005F5C1C">
        <w:rPr>
          <w:rFonts w:ascii="Times New Roman" w:hAnsi="Times New Roman" w:cs="Times New Roman"/>
          <w:b/>
          <w:bCs/>
          <w:sz w:val="24"/>
          <w:szCs w:val="24"/>
        </w:rPr>
        <w:t>EX</w:t>
      </w:r>
      <w:r w:rsidRPr="005F5C1C">
        <w:rPr>
          <w:rFonts w:ascii="Times New Roman" w:hAnsi="Times New Roman" w:cs="Times New Roman"/>
          <w:b/>
          <w:bCs/>
          <w:spacing w:val="-11"/>
          <w:sz w:val="24"/>
          <w:szCs w:val="24"/>
        </w:rPr>
        <w:t xml:space="preserve"> </w:t>
      </w:r>
      <w:r w:rsidRPr="005F5C1C">
        <w:rPr>
          <w:rFonts w:ascii="Times New Roman" w:hAnsi="Times New Roman" w:cs="Times New Roman"/>
          <w:b/>
          <w:bCs/>
          <w:sz w:val="24"/>
          <w:szCs w:val="24"/>
        </w:rPr>
        <w:t>1</w:t>
      </w:r>
    </w:p>
    <w:p w14:paraId="28B84AD7" w14:textId="77777777" w:rsidR="00CC16DA" w:rsidRPr="005F5C1C" w:rsidRDefault="00CC16DA" w:rsidP="005F5C1C">
      <w:pPr>
        <w:pStyle w:val="Gvde"/>
        <w:spacing w:before="5" w:line="150" w:lineRule="exact"/>
        <w:jc w:val="center"/>
        <w:rPr>
          <w:rFonts w:ascii="Times New Roman" w:hAnsi="Times New Roman" w:cs="Times New Roman"/>
          <w:sz w:val="24"/>
          <w:szCs w:val="24"/>
        </w:rPr>
      </w:pPr>
    </w:p>
    <w:p w14:paraId="411BD11B" w14:textId="77777777" w:rsidR="00CC16DA" w:rsidRPr="001F3C80" w:rsidRDefault="00CC16DA" w:rsidP="005F5C1C">
      <w:pPr>
        <w:pStyle w:val="Gvde"/>
        <w:spacing w:before="69"/>
        <w:ind w:right="153"/>
        <w:jc w:val="center"/>
        <w:rPr>
          <w:rFonts w:ascii="Times New Roman" w:eastAsia="Arial" w:hAnsi="Times New Roman" w:cs="Times New Roman"/>
          <w:sz w:val="24"/>
          <w:szCs w:val="24"/>
        </w:rPr>
      </w:pPr>
      <w:r w:rsidRPr="001F3C80">
        <w:rPr>
          <w:rFonts w:ascii="Times New Roman" w:hAnsi="Times New Roman" w:cs="Times New Roman"/>
          <w:b/>
          <w:bCs/>
          <w:sz w:val="24"/>
          <w:szCs w:val="24"/>
          <w:lang w:val="de-DE"/>
        </w:rPr>
        <w:t>Internal Report Form</w:t>
      </w:r>
      <w:r w:rsidR="001F42A2" w:rsidRPr="001F3C80">
        <w:rPr>
          <w:rFonts w:ascii="Times New Roman" w:hAnsi="Times New Roman" w:cs="Times New Roman"/>
          <w:b/>
          <w:bCs/>
          <w:sz w:val="24"/>
          <w:szCs w:val="24"/>
          <w:lang w:val="de-DE"/>
        </w:rPr>
        <w:t xml:space="preserve"> </w:t>
      </w:r>
    </w:p>
    <w:p w14:paraId="6331C71B" w14:textId="77777777" w:rsidR="00CC16DA" w:rsidRPr="001F3C80" w:rsidRDefault="00CC16DA" w:rsidP="005F5C1C">
      <w:pPr>
        <w:pStyle w:val="Gvde"/>
        <w:spacing w:before="9" w:line="150" w:lineRule="exact"/>
        <w:jc w:val="both"/>
        <w:rPr>
          <w:rFonts w:ascii="Times New Roman" w:hAnsi="Times New Roman" w:cs="Times New Roman"/>
          <w:sz w:val="24"/>
          <w:szCs w:val="24"/>
        </w:rPr>
      </w:pPr>
    </w:p>
    <w:p w14:paraId="07B04FE5" w14:textId="77777777" w:rsidR="00CC16DA" w:rsidRPr="001F3C80" w:rsidRDefault="00CC16DA" w:rsidP="005F5C1C">
      <w:pPr>
        <w:pStyle w:val="Heading11"/>
        <w:numPr>
          <w:ilvl w:val="0"/>
          <w:numId w:val="2"/>
        </w:numPr>
        <w:jc w:val="both"/>
        <w:rPr>
          <w:rFonts w:ascii="Times New Roman" w:hAnsi="Times New Roman" w:cs="Times New Roman"/>
          <w:b w:val="0"/>
          <w:bCs w:val="0"/>
          <w:sz w:val="24"/>
          <w:szCs w:val="24"/>
        </w:rPr>
      </w:pPr>
      <w:r w:rsidRPr="001F3C80">
        <w:rPr>
          <w:rFonts w:ascii="Times New Roman" w:hAnsi="Times New Roman" w:cs="Times New Roman"/>
          <w:sz w:val="24"/>
          <w:szCs w:val="24"/>
        </w:rPr>
        <w:t>Identification</w:t>
      </w:r>
    </w:p>
    <w:p w14:paraId="11F5CC0D" w14:textId="77777777" w:rsidR="00CC16DA" w:rsidRPr="001F3C80" w:rsidRDefault="00CC16DA" w:rsidP="005F5C1C">
      <w:pPr>
        <w:pStyle w:val="Gvde"/>
        <w:spacing w:before="16" w:line="260" w:lineRule="exact"/>
        <w:jc w:val="both"/>
        <w:rPr>
          <w:rFonts w:ascii="Times New Roman" w:hAnsi="Times New Roman" w:cs="Times New Roman"/>
          <w:sz w:val="24"/>
          <w:szCs w:val="24"/>
        </w:rPr>
      </w:pPr>
    </w:p>
    <w:tbl>
      <w:tblPr>
        <w:tblW w:w="9228" w:type="dxa"/>
        <w:tblInd w:w="211" w:type="dxa"/>
        <w:shd w:val="clear" w:color="auto" w:fill="CED7E7"/>
        <w:tblLayout w:type="fixed"/>
        <w:tblLook w:val="0000" w:firstRow="0" w:lastRow="0" w:firstColumn="0" w:lastColumn="0" w:noHBand="0" w:noVBand="0"/>
      </w:tblPr>
      <w:tblGrid>
        <w:gridCol w:w="2098"/>
        <w:gridCol w:w="7130"/>
      </w:tblGrid>
      <w:tr w:rsidR="00CC16DA" w:rsidRPr="001F3C80" w14:paraId="1E99A8DE" w14:textId="77777777" w:rsidTr="00DA05B6">
        <w:trPr>
          <w:cantSplit/>
          <w:trHeight w:hRule="exact" w:val="1359"/>
        </w:trPr>
        <w:tc>
          <w:tcPr>
            <w:tcW w:w="209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A1C99E" w14:textId="77777777" w:rsidR="00CC16DA" w:rsidRPr="001F3C80" w:rsidRDefault="00CC16DA" w:rsidP="005F5C1C">
            <w:pPr>
              <w:pStyle w:val="TableParagraph"/>
              <w:ind w:left="104"/>
              <w:jc w:val="both"/>
              <w:rPr>
                <w:rFonts w:ascii="Times New Roman" w:hAnsi="Times New Roman" w:cs="Times New Roman"/>
                <w:spacing w:val="2"/>
                <w:sz w:val="24"/>
                <w:szCs w:val="24"/>
              </w:rPr>
            </w:pPr>
          </w:p>
          <w:p w14:paraId="62C08365" w14:textId="77777777" w:rsidR="00CC16DA" w:rsidRPr="001F3C80" w:rsidRDefault="00CC16DA" w:rsidP="005F5C1C">
            <w:pPr>
              <w:pStyle w:val="TableParagraph"/>
              <w:ind w:left="104"/>
              <w:jc w:val="both"/>
              <w:rPr>
                <w:rFonts w:ascii="Times New Roman" w:hAnsi="Times New Roman" w:cs="Times New Roman"/>
                <w:spacing w:val="2"/>
                <w:sz w:val="24"/>
                <w:szCs w:val="24"/>
              </w:rPr>
            </w:pPr>
            <w:r w:rsidRPr="001F3C80">
              <w:rPr>
                <w:rFonts w:ascii="Times New Roman" w:hAnsi="Times New Roman" w:cs="Times New Roman"/>
                <w:spacing w:val="2"/>
                <w:sz w:val="24"/>
                <w:szCs w:val="24"/>
              </w:rPr>
              <w:t>Project</w:t>
            </w:r>
          </w:p>
        </w:tc>
        <w:tc>
          <w:tcPr>
            <w:tcW w:w="713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E7DA119" w14:textId="77777777" w:rsidR="00DF3B90" w:rsidRPr="001F3C80" w:rsidRDefault="00DF3B90" w:rsidP="006671B0">
            <w:pPr>
              <w:rPr>
                <w:lang w:val="lt-LT" w:eastAsia="zh-CN"/>
              </w:rPr>
            </w:pPr>
            <w:r w:rsidRPr="001F3C80">
              <w:rPr>
                <w:lang w:val="lt-LT" w:eastAsia="zh-CN"/>
              </w:rPr>
              <w:t xml:space="preserve">SMART Tourism Destination increasing citizen’s sentiment of sharing local tourism related values through gamification using emerging mobile Apps and SMALL Data analysis. </w:t>
            </w:r>
          </w:p>
          <w:p w14:paraId="0499E2AD" w14:textId="77777777" w:rsidR="00923771" w:rsidRPr="001F3C80" w:rsidRDefault="00DF3B90" w:rsidP="00717496">
            <w:pPr>
              <w:pStyle w:val="Gvde"/>
              <w:ind w:right="487"/>
              <w:jc w:val="both"/>
              <w:rPr>
                <w:rFonts w:ascii="Times New Roman" w:hAnsi="Times New Roman" w:cs="Times New Roman"/>
                <w:spacing w:val="2"/>
                <w:sz w:val="24"/>
                <w:szCs w:val="24"/>
                <w:lang w:val="en-US"/>
              </w:rPr>
            </w:pPr>
            <w:r w:rsidRPr="001F3C80">
              <w:rPr>
                <w:rFonts w:ascii="Times New Roman" w:hAnsi="Times New Roman" w:cs="Times New Roman"/>
                <w:color w:val="auto"/>
                <w:sz w:val="24"/>
                <w:szCs w:val="24"/>
                <w:lang w:val="lt-LT" w:eastAsia="zh-CN"/>
              </w:rPr>
              <w:t>2020-1-TR01-KA203-092920</w:t>
            </w:r>
          </w:p>
        </w:tc>
      </w:tr>
      <w:tr w:rsidR="00923FFF" w:rsidRPr="001F3C80" w14:paraId="2948CC7C" w14:textId="77777777" w:rsidTr="005F5C1C">
        <w:trPr>
          <w:cantSplit/>
          <w:trHeight w:hRule="exact" w:val="629"/>
        </w:trPr>
        <w:tc>
          <w:tcPr>
            <w:tcW w:w="209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7F011F6" w14:textId="77777777" w:rsidR="00923FFF" w:rsidRPr="001F3C80" w:rsidRDefault="00923FFF" w:rsidP="005F5C1C">
            <w:pPr>
              <w:pStyle w:val="TableParagraph"/>
              <w:ind w:left="104"/>
              <w:jc w:val="both"/>
              <w:rPr>
                <w:rFonts w:ascii="Times New Roman" w:hAnsi="Times New Roman" w:cs="Times New Roman"/>
                <w:spacing w:val="2"/>
                <w:sz w:val="24"/>
                <w:szCs w:val="24"/>
              </w:rPr>
            </w:pPr>
            <w:r w:rsidRPr="001F3C80">
              <w:rPr>
                <w:rFonts w:ascii="Times New Roman" w:hAnsi="Times New Roman" w:cs="Times New Roman"/>
                <w:spacing w:val="2"/>
                <w:sz w:val="24"/>
                <w:szCs w:val="24"/>
              </w:rPr>
              <w:t xml:space="preserve"> </w:t>
            </w:r>
          </w:p>
          <w:p w14:paraId="1FEDBE85" w14:textId="77777777" w:rsidR="00923FFF" w:rsidRPr="001F3C80" w:rsidRDefault="00923FFF" w:rsidP="005F5C1C">
            <w:pPr>
              <w:pStyle w:val="TableParagraph"/>
              <w:ind w:left="104"/>
              <w:jc w:val="both"/>
              <w:rPr>
                <w:rFonts w:ascii="Times New Roman" w:hAnsi="Times New Roman" w:cs="Times New Roman"/>
                <w:spacing w:val="2"/>
                <w:sz w:val="24"/>
                <w:szCs w:val="24"/>
              </w:rPr>
            </w:pPr>
            <w:r w:rsidRPr="001F3C80">
              <w:rPr>
                <w:rFonts w:ascii="Times New Roman" w:hAnsi="Times New Roman" w:cs="Times New Roman"/>
                <w:spacing w:val="2"/>
                <w:sz w:val="24"/>
                <w:szCs w:val="24"/>
              </w:rPr>
              <w:t>Partner institution</w:t>
            </w:r>
          </w:p>
        </w:tc>
        <w:tc>
          <w:tcPr>
            <w:tcW w:w="713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EB2B7F9" w14:textId="3D1AD969" w:rsidR="00923FFF" w:rsidRPr="001F3C80" w:rsidRDefault="006F299F" w:rsidP="006671B0">
            <w:r>
              <w:t>Necmettin Erbakan University</w:t>
            </w:r>
          </w:p>
        </w:tc>
      </w:tr>
      <w:tr w:rsidR="00923FFF" w:rsidRPr="001F3C80" w14:paraId="4CD483EA" w14:textId="77777777" w:rsidTr="005F5C1C">
        <w:trPr>
          <w:cantSplit/>
          <w:trHeight w:hRule="exact" w:val="468"/>
        </w:trPr>
        <w:tc>
          <w:tcPr>
            <w:tcW w:w="209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8D982CB" w14:textId="77777777" w:rsidR="00923FFF" w:rsidRPr="001F3C80" w:rsidRDefault="00923FFF" w:rsidP="005F5C1C">
            <w:pPr>
              <w:pStyle w:val="TableParagraph"/>
              <w:ind w:left="104"/>
              <w:jc w:val="both"/>
              <w:rPr>
                <w:rFonts w:ascii="Times New Roman" w:hAnsi="Times New Roman" w:cs="Times New Roman"/>
                <w:spacing w:val="2"/>
                <w:sz w:val="24"/>
                <w:szCs w:val="24"/>
              </w:rPr>
            </w:pPr>
            <w:r w:rsidRPr="001F3C80">
              <w:rPr>
                <w:rFonts w:ascii="Times New Roman" w:hAnsi="Times New Roman" w:cs="Times New Roman"/>
                <w:spacing w:val="2"/>
                <w:sz w:val="24"/>
                <w:szCs w:val="24"/>
              </w:rPr>
              <w:t>Contact person</w:t>
            </w:r>
          </w:p>
        </w:tc>
        <w:tc>
          <w:tcPr>
            <w:tcW w:w="713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B7B861A" w14:textId="40093946" w:rsidR="00923FFF" w:rsidRPr="001F3C80" w:rsidRDefault="006F299F" w:rsidP="006671B0">
            <w:r>
              <w:t>Kevser Çınar</w:t>
            </w:r>
          </w:p>
        </w:tc>
      </w:tr>
      <w:tr w:rsidR="00923FFF" w:rsidRPr="001F3C80" w14:paraId="4C6447EF" w14:textId="77777777" w:rsidTr="005F5C1C">
        <w:trPr>
          <w:cantSplit/>
          <w:trHeight w:hRule="exact" w:val="618"/>
        </w:trPr>
        <w:tc>
          <w:tcPr>
            <w:tcW w:w="209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D57437" w14:textId="77777777" w:rsidR="00923FFF" w:rsidRPr="001F3C80" w:rsidRDefault="00923FFF" w:rsidP="005F5C1C">
            <w:pPr>
              <w:pStyle w:val="TableParagraph"/>
              <w:ind w:left="104"/>
              <w:jc w:val="both"/>
              <w:rPr>
                <w:rFonts w:ascii="Times New Roman" w:hAnsi="Times New Roman" w:cs="Times New Roman"/>
                <w:spacing w:val="2"/>
                <w:sz w:val="24"/>
                <w:szCs w:val="24"/>
              </w:rPr>
            </w:pPr>
          </w:p>
          <w:p w14:paraId="0AD80B0B" w14:textId="77777777" w:rsidR="00923FFF" w:rsidRPr="001F3C80" w:rsidRDefault="00923FFF" w:rsidP="005F5C1C">
            <w:pPr>
              <w:pStyle w:val="TableParagraph"/>
              <w:ind w:left="104"/>
              <w:jc w:val="both"/>
              <w:rPr>
                <w:rFonts w:ascii="Times New Roman" w:hAnsi="Times New Roman" w:cs="Times New Roman"/>
                <w:spacing w:val="2"/>
                <w:sz w:val="24"/>
                <w:szCs w:val="24"/>
              </w:rPr>
            </w:pPr>
            <w:r w:rsidRPr="001F3C80">
              <w:rPr>
                <w:rFonts w:ascii="Times New Roman" w:hAnsi="Times New Roman" w:cs="Times New Roman"/>
                <w:spacing w:val="2"/>
                <w:sz w:val="24"/>
                <w:szCs w:val="24"/>
              </w:rPr>
              <w:t>Reporting period</w:t>
            </w:r>
          </w:p>
        </w:tc>
        <w:tc>
          <w:tcPr>
            <w:tcW w:w="713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D2C6D28" w14:textId="77777777" w:rsidR="00923FFF" w:rsidRPr="001F3C80" w:rsidRDefault="006671B0" w:rsidP="006671B0">
            <w:r>
              <w:t>01/09/2020-31.05.2021</w:t>
            </w:r>
          </w:p>
        </w:tc>
      </w:tr>
    </w:tbl>
    <w:p w14:paraId="3E2882B4" w14:textId="77777777" w:rsidR="00CC16DA" w:rsidRPr="001F3C80" w:rsidRDefault="00CC16DA" w:rsidP="005F5C1C">
      <w:pPr>
        <w:pStyle w:val="Gvde"/>
        <w:spacing w:before="16"/>
        <w:ind w:left="103" w:hanging="103"/>
        <w:jc w:val="both"/>
        <w:rPr>
          <w:rFonts w:ascii="Times New Roman" w:hAnsi="Times New Roman" w:cs="Times New Roman"/>
          <w:sz w:val="24"/>
          <w:szCs w:val="24"/>
        </w:rPr>
      </w:pPr>
    </w:p>
    <w:p w14:paraId="332AF5EE" w14:textId="77777777" w:rsidR="00CC16DA" w:rsidRPr="001F3C80" w:rsidRDefault="00CC16DA" w:rsidP="005F5C1C">
      <w:pPr>
        <w:pStyle w:val="Gvde"/>
        <w:spacing w:line="200" w:lineRule="exact"/>
        <w:jc w:val="both"/>
        <w:rPr>
          <w:rFonts w:ascii="Times New Roman" w:hAnsi="Times New Roman" w:cs="Times New Roman"/>
          <w:sz w:val="24"/>
          <w:szCs w:val="24"/>
        </w:rPr>
      </w:pPr>
    </w:p>
    <w:p w14:paraId="12296A54" w14:textId="77777777" w:rsidR="00CC16DA" w:rsidRPr="001F3C80" w:rsidRDefault="00CC16DA" w:rsidP="005F5C1C">
      <w:pPr>
        <w:pStyle w:val="Gvde"/>
        <w:spacing w:before="1" w:line="200" w:lineRule="exact"/>
        <w:jc w:val="both"/>
        <w:rPr>
          <w:rFonts w:ascii="Times New Roman" w:hAnsi="Times New Roman" w:cs="Times New Roman"/>
          <w:sz w:val="24"/>
          <w:szCs w:val="24"/>
        </w:rPr>
      </w:pPr>
    </w:p>
    <w:p w14:paraId="59E0DB33" w14:textId="77777777" w:rsidR="00CC16DA" w:rsidRPr="001F3C80" w:rsidRDefault="00CC16DA" w:rsidP="005F5C1C">
      <w:pPr>
        <w:pStyle w:val="Gvde"/>
        <w:numPr>
          <w:ilvl w:val="0"/>
          <w:numId w:val="3"/>
        </w:numPr>
        <w:spacing w:before="78"/>
        <w:jc w:val="both"/>
        <w:rPr>
          <w:rFonts w:ascii="Times New Roman" w:eastAsia="Arial" w:hAnsi="Times New Roman" w:cs="Times New Roman"/>
          <w:sz w:val="24"/>
          <w:szCs w:val="24"/>
        </w:rPr>
      </w:pPr>
      <w:r w:rsidRPr="001F3C80">
        <w:rPr>
          <w:rFonts w:ascii="Times New Roman" w:hAnsi="Times New Roman" w:cs="Times New Roman"/>
          <w:b/>
          <w:bCs/>
          <w:spacing w:val="1"/>
          <w:sz w:val="24"/>
          <w:szCs w:val="24"/>
        </w:rPr>
        <w:t>F</w:t>
      </w:r>
      <w:r w:rsidRPr="001F3C80">
        <w:rPr>
          <w:rFonts w:ascii="Times New Roman" w:hAnsi="Times New Roman" w:cs="Times New Roman"/>
          <w:b/>
          <w:bCs/>
          <w:sz w:val="24"/>
          <w:szCs w:val="24"/>
        </w:rPr>
        <w:t>i</w:t>
      </w:r>
      <w:r w:rsidRPr="001F3C80">
        <w:rPr>
          <w:rFonts w:ascii="Times New Roman" w:hAnsi="Times New Roman" w:cs="Times New Roman"/>
          <w:b/>
          <w:bCs/>
          <w:spacing w:val="1"/>
          <w:sz w:val="24"/>
          <w:szCs w:val="24"/>
        </w:rPr>
        <w:t>nanc</w:t>
      </w:r>
      <w:r w:rsidRPr="001F3C80">
        <w:rPr>
          <w:rFonts w:ascii="Times New Roman" w:hAnsi="Times New Roman" w:cs="Times New Roman"/>
          <w:b/>
          <w:bCs/>
          <w:sz w:val="24"/>
          <w:szCs w:val="24"/>
        </w:rPr>
        <w:t>i</w:t>
      </w:r>
      <w:r w:rsidRPr="001F3C80">
        <w:rPr>
          <w:rFonts w:ascii="Times New Roman" w:hAnsi="Times New Roman" w:cs="Times New Roman"/>
          <w:b/>
          <w:bCs/>
          <w:spacing w:val="1"/>
          <w:sz w:val="24"/>
          <w:szCs w:val="24"/>
        </w:rPr>
        <w:t>a</w:t>
      </w:r>
      <w:r w:rsidRPr="001F3C80">
        <w:rPr>
          <w:rFonts w:ascii="Times New Roman" w:hAnsi="Times New Roman" w:cs="Times New Roman"/>
          <w:b/>
          <w:bCs/>
          <w:sz w:val="24"/>
          <w:szCs w:val="24"/>
        </w:rPr>
        <w:t>l</w:t>
      </w:r>
      <w:r w:rsidRPr="001F3C80">
        <w:rPr>
          <w:rFonts w:ascii="Times New Roman" w:hAnsi="Times New Roman" w:cs="Times New Roman"/>
          <w:b/>
          <w:bCs/>
          <w:spacing w:val="27"/>
          <w:sz w:val="24"/>
          <w:szCs w:val="24"/>
        </w:rPr>
        <w:t xml:space="preserve"> </w:t>
      </w:r>
      <w:r w:rsidRPr="001F3C80">
        <w:rPr>
          <w:rFonts w:ascii="Times New Roman" w:hAnsi="Times New Roman" w:cs="Times New Roman"/>
          <w:b/>
          <w:bCs/>
          <w:spacing w:val="1"/>
          <w:sz w:val="24"/>
          <w:szCs w:val="24"/>
        </w:rPr>
        <w:t>s</w:t>
      </w:r>
      <w:r w:rsidRPr="001F3C80">
        <w:rPr>
          <w:rFonts w:ascii="Times New Roman" w:hAnsi="Times New Roman" w:cs="Times New Roman"/>
          <w:b/>
          <w:bCs/>
          <w:sz w:val="24"/>
          <w:szCs w:val="24"/>
        </w:rPr>
        <w:t>t</w:t>
      </w:r>
      <w:r w:rsidRPr="001F3C80">
        <w:rPr>
          <w:rFonts w:ascii="Times New Roman" w:hAnsi="Times New Roman" w:cs="Times New Roman"/>
          <w:b/>
          <w:bCs/>
          <w:spacing w:val="1"/>
          <w:sz w:val="24"/>
          <w:szCs w:val="24"/>
        </w:rPr>
        <w:t>a</w:t>
      </w:r>
      <w:r w:rsidRPr="001F3C80">
        <w:rPr>
          <w:rFonts w:ascii="Times New Roman" w:hAnsi="Times New Roman" w:cs="Times New Roman"/>
          <w:b/>
          <w:bCs/>
          <w:sz w:val="24"/>
          <w:szCs w:val="24"/>
        </w:rPr>
        <w:t>t</w:t>
      </w:r>
      <w:r w:rsidRPr="001F3C80">
        <w:rPr>
          <w:rFonts w:ascii="Times New Roman" w:hAnsi="Times New Roman" w:cs="Times New Roman"/>
          <w:b/>
          <w:bCs/>
          <w:spacing w:val="1"/>
          <w:sz w:val="24"/>
          <w:szCs w:val="24"/>
        </w:rPr>
        <w:t>e</w:t>
      </w:r>
      <w:r w:rsidRPr="001F3C80">
        <w:rPr>
          <w:rFonts w:ascii="Times New Roman" w:hAnsi="Times New Roman" w:cs="Times New Roman"/>
          <w:b/>
          <w:bCs/>
          <w:spacing w:val="2"/>
          <w:sz w:val="24"/>
          <w:szCs w:val="24"/>
        </w:rPr>
        <w:t>m</w:t>
      </w:r>
      <w:r w:rsidRPr="001F3C80">
        <w:rPr>
          <w:rFonts w:ascii="Times New Roman" w:hAnsi="Times New Roman" w:cs="Times New Roman"/>
          <w:b/>
          <w:bCs/>
          <w:spacing w:val="1"/>
          <w:sz w:val="24"/>
          <w:szCs w:val="24"/>
        </w:rPr>
        <w:t>en</w:t>
      </w:r>
      <w:r w:rsidRPr="001F3C80">
        <w:rPr>
          <w:rFonts w:ascii="Times New Roman" w:hAnsi="Times New Roman" w:cs="Times New Roman"/>
          <w:b/>
          <w:bCs/>
          <w:sz w:val="24"/>
          <w:szCs w:val="24"/>
          <w:lang w:val="en-US"/>
        </w:rPr>
        <w:t>t:</w:t>
      </w:r>
      <w:r w:rsidRPr="001F3C80">
        <w:rPr>
          <w:rFonts w:ascii="Times New Roman" w:hAnsi="Times New Roman" w:cs="Times New Roman"/>
          <w:b/>
          <w:bCs/>
          <w:spacing w:val="30"/>
          <w:sz w:val="24"/>
          <w:szCs w:val="24"/>
        </w:rPr>
        <w:t xml:space="preserve"> </w:t>
      </w:r>
      <w:r w:rsidRPr="001F3C80">
        <w:rPr>
          <w:rFonts w:ascii="Times New Roman" w:hAnsi="Times New Roman" w:cs="Times New Roman"/>
          <w:b/>
          <w:bCs/>
          <w:spacing w:val="1"/>
          <w:sz w:val="24"/>
          <w:szCs w:val="24"/>
          <w:lang w:val="en-US"/>
        </w:rPr>
        <w:t>Expend</w:t>
      </w:r>
      <w:r w:rsidRPr="001F3C80">
        <w:rPr>
          <w:rFonts w:ascii="Times New Roman" w:hAnsi="Times New Roman" w:cs="Times New Roman"/>
          <w:b/>
          <w:bCs/>
          <w:sz w:val="24"/>
          <w:szCs w:val="24"/>
        </w:rPr>
        <w:t>it</w:t>
      </w:r>
      <w:r w:rsidRPr="001F3C80">
        <w:rPr>
          <w:rFonts w:ascii="Times New Roman" w:hAnsi="Times New Roman" w:cs="Times New Roman"/>
          <w:b/>
          <w:bCs/>
          <w:spacing w:val="1"/>
          <w:sz w:val="24"/>
          <w:szCs w:val="24"/>
        </w:rPr>
        <w:t>u</w:t>
      </w:r>
      <w:r w:rsidRPr="001F3C80">
        <w:rPr>
          <w:rFonts w:ascii="Times New Roman" w:hAnsi="Times New Roman" w:cs="Times New Roman"/>
          <w:b/>
          <w:bCs/>
          <w:sz w:val="24"/>
          <w:szCs w:val="24"/>
        </w:rPr>
        <w:t>r</w:t>
      </w:r>
      <w:r w:rsidRPr="001F3C80">
        <w:rPr>
          <w:rFonts w:ascii="Times New Roman" w:hAnsi="Times New Roman" w:cs="Times New Roman"/>
          <w:b/>
          <w:bCs/>
          <w:spacing w:val="1"/>
          <w:sz w:val="24"/>
          <w:szCs w:val="24"/>
        </w:rPr>
        <w:t>e</w:t>
      </w:r>
      <w:r w:rsidRPr="001F3C80">
        <w:rPr>
          <w:rFonts w:ascii="Times New Roman" w:hAnsi="Times New Roman" w:cs="Times New Roman"/>
          <w:b/>
          <w:bCs/>
          <w:sz w:val="24"/>
          <w:szCs w:val="24"/>
        </w:rPr>
        <w:t>s</w:t>
      </w:r>
      <w:r w:rsidRPr="001F3C80">
        <w:rPr>
          <w:rFonts w:ascii="Times New Roman" w:hAnsi="Times New Roman" w:cs="Times New Roman"/>
          <w:b/>
          <w:bCs/>
          <w:spacing w:val="30"/>
          <w:sz w:val="24"/>
          <w:szCs w:val="24"/>
        </w:rPr>
        <w:t xml:space="preserve"> </w:t>
      </w:r>
      <w:r w:rsidRPr="001F3C80">
        <w:rPr>
          <w:rFonts w:ascii="Times New Roman" w:hAnsi="Times New Roman" w:cs="Times New Roman"/>
          <w:b/>
          <w:bCs/>
          <w:sz w:val="24"/>
          <w:szCs w:val="24"/>
        </w:rPr>
        <w:t>i</w:t>
      </w:r>
      <w:r w:rsidRPr="004B2E83">
        <w:rPr>
          <w:rFonts w:ascii="Times New Roman" w:hAnsi="Times New Roman" w:cs="Times New Roman"/>
          <w:b/>
          <w:bCs/>
          <w:spacing w:val="1"/>
          <w:sz w:val="24"/>
          <w:szCs w:val="24"/>
          <w:lang w:val="en-US"/>
        </w:rPr>
        <w:t>ncu</w:t>
      </w:r>
      <w:r w:rsidRPr="001F3C80">
        <w:rPr>
          <w:rFonts w:ascii="Times New Roman" w:hAnsi="Times New Roman" w:cs="Times New Roman"/>
          <w:b/>
          <w:bCs/>
          <w:sz w:val="24"/>
          <w:szCs w:val="24"/>
        </w:rPr>
        <w:t>rr</w:t>
      </w:r>
      <w:r w:rsidRPr="001F3C80">
        <w:rPr>
          <w:rFonts w:ascii="Times New Roman" w:hAnsi="Times New Roman" w:cs="Times New Roman"/>
          <w:b/>
          <w:bCs/>
          <w:spacing w:val="1"/>
          <w:sz w:val="24"/>
          <w:szCs w:val="24"/>
        </w:rPr>
        <w:t>e</w:t>
      </w:r>
      <w:r w:rsidRPr="001F3C80">
        <w:rPr>
          <w:rFonts w:ascii="Times New Roman" w:hAnsi="Times New Roman" w:cs="Times New Roman"/>
          <w:b/>
          <w:bCs/>
          <w:sz w:val="24"/>
          <w:szCs w:val="24"/>
        </w:rPr>
        <w:t>d</w:t>
      </w:r>
      <w:r w:rsidRPr="001F3C80">
        <w:rPr>
          <w:rFonts w:ascii="Times New Roman" w:hAnsi="Times New Roman" w:cs="Times New Roman"/>
          <w:b/>
          <w:bCs/>
          <w:spacing w:val="31"/>
          <w:sz w:val="24"/>
          <w:szCs w:val="24"/>
        </w:rPr>
        <w:t xml:space="preserve"> </w:t>
      </w:r>
      <w:r w:rsidRPr="001F3C80">
        <w:rPr>
          <w:rFonts w:ascii="Times New Roman" w:hAnsi="Times New Roman" w:cs="Times New Roman"/>
          <w:b/>
          <w:bCs/>
          <w:sz w:val="24"/>
          <w:szCs w:val="24"/>
        </w:rPr>
        <w:t>in</w:t>
      </w:r>
      <w:r w:rsidRPr="001F3C80">
        <w:rPr>
          <w:rFonts w:ascii="Times New Roman" w:hAnsi="Times New Roman" w:cs="Times New Roman"/>
          <w:b/>
          <w:bCs/>
          <w:spacing w:val="31"/>
          <w:sz w:val="24"/>
          <w:szCs w:val="24"/>
        </w:rPr>
        <w:t xml:space="preserve"> </w:t>
      </w:r>
      <w:r w:rsidRPr="001F3C80">
        <w:rPr>
          <w:rFonts w:ascii="Times New Roman" w:hAnsi="Times New Roman" w:cs="Times New Roman"/>
          <w:b/>
          <w:bCs/>
          <w:sz w:val="24"/>
          <w:szCs w:val="24"/>
        </w:rPr>
        <w:t>t</w:t>
      </w:r>
      <w:r w:rsidRPr="001F3C80">
        <w:rPr>
          <w:rFonts w:ascii="Times New Roman" w:hAnsi="Times New Roman" w:cs="Times New Roman"/>
          <w:b/>
          <w:bCs/>
          <w:spacing w:val="1"/>
          <w:sz w:val="24"/>
          <w:szCs w:val="24"/>
        </w:rPr>
        <w:t>h</w:t>
      </w:r>
      <w:r w:rsidRPr="001F3C80">
        <w:rPr>
          <w:rFonts w:ascii="Times New Roman" w:hAnsi="Times New Roman" w:cs="Times New Roman"/>
          <w:b/>
          <w:bCs/>
          <w:sz w:val="24"/>
          <w:szCs w:val="24"/>
        </w:rPr>
        <w:t>e</w:t>
      </w:r>
      <w:r w:rsidRPr="001F3C80">
        <w:rPr>
          <w:rFonts w:ascii="Times New Roman" w:hAnsi="Times New Roman" w:cs="Times New Roman"/>
          <w:b/>
          <w:bCs/>
          <w:spacing w:val="30"/>
          <w:sz w:val="24"/>
          <w:szCs w:val="24"/>
        </w:rPr>
        <w:t xml:space="preserve"> </w:t>
      </w:r>
      <w:r w:rsidRPr="001F3C80">
        <w:rPr>
          <w:rFonts w:ascii="Times New Roman" w:hAnsi="Times New Roman" w:cs="Times New Roman"/>
          <w:b/>
          <w:bCs/>
          <w:sz w:val="24"/>
          <w:szCs w:val="24"/>
        </w:rPr>
        <w:t>r</w:t>
      </w:r>
      <w:r w:rsidRPr="001F3C80">
        <w:rPr>
          <w:rFonts w:ascii="Times New Roman" w:hAnsi="Times New Roman" w:cs="Times New Roman"/>
          <w:b/>
          <w:bCs/>
          <w:spacing w:val="1"/>
          <w:sz w:val="24"/>
          <w:szCs w:val="24"/>
        </w:rPr>
        <w:t>epo</w:t>
      </w:r>
      <w:r w:rsidRPr="001F3C80">
        <w:rPr>
          <w:rFonts w:ascii="Times New Roman" w:hAnsi="Times New Roman" w:cs="Times New Roman"/>
          <w:b/>
          <w:bCs/>
          <w:sz w:val="24"/>
          <w:szCs w:val="24"/>
        </w:rPr>
        <w:t>rti</w:t>
      </w:r>
      <w:r w:rsidRPr="001F3C80">
        <w:rPr>
          <w:rFonts w:ascii="Times New Roman" w:hAnsi="Times New Roman" w:cs="Times New Roman"/>
          <w:b/>
          <w:bCs/>
          <w:spacing w:val="1"/>
          <w:sz w:val="24"/>
          <w:szCs w:val="24"/>
        </w:rPr>
        <w:t>n</w:t>
      </w:r>
      <w:r w:rsidRPr="001F3C80">
        <w:rPr>
          <w:rFonts w:ascii="Times New Roman" w:hAnsi="Times New Roman" w:cs="Times New Roman"/>
          <w:b/>
          <w:bCs/>
          <w:sz w:val="24"/>
          <w:szCs w:val="24"/>
        </w:rPr>
        <w:t>g</w:t>
      </w:r>
      <w:r w:rsidRPr="001F3C80">
        <w:rPr>
          <w:rFonts w:ascii="Times New Roman" w:hAnsi="Times New Roman" w:cs="Times New Roman"/>
          <w:b/>
          <w:bCs/>
          <w:spacing w:val="31"/>
          <w:sz w:val="24"/>
          <w:szCs w:val="24"/>
        </w:rPr>
        <w:t xml:space="preserve"> </w:t>
      </w:r>
      <w:r w:rsidRPr="001F3C80">
        <w:rPr>
          <w:rFonts w:ascii="Times New Roman" w:hAnsi="Times New Roman" w:cs="Times New Roman"/>
          <w:b/>
          <w:bCs/>
          <w:spacing w:val="1"/>
          <w:sz w:val="24"/>
          <w:szCs w:val="24"/>
        </w:rPr>
        <w:t>pe</w:t>
      </w:r>
      <w:r w:rsidRPr="001F3C80">
        <w:rPr>
          <w:rFonts w:ascii="Times New Roman" w:hAnsi="Times New Roman" w:cs="Times New Roman"/>
          <w:b/>
          <w:bCs/>
          <w:sz w:val="24"/>
          <w:szCs w:val="24"/>
        </w:rPr>
        <w:t>ri</w:t>
      </w:r>
      <w:r w:rsidRPr="001F3C80">
        <w:rPr>
          <w:rFonts w:ascii="Times New Roman" w:hAnsi="Times New Roman" w:cs="Times New Roman"/>
          <w:b/>
          <w:bCs/>
          <w:spacing w:val="1"/>
          <w:sz w:val="24"/>
          <w:szCs w:val="24"/>
        </w:rPr>
        <w:t>o</w:t>
      </w:r>
      <w:r w:rsidRPr="001F3C80">
        <w:rPr>
          <w:rFonts w:ascii="Times New Roman" w:hAnsi="Times New Roman" w:cs="Times New Roman"/>
          <w:b/>
          <w:bCs/>
          <w:sz w:val="24"/>
          <w:szCs w:val="24"/>
        </w:rPr>
        <w:t>d</w:t>
      </w:r>
      <w:r w:rsidR="006671B0">
        <w:rPr>
          <w:rFonts w:ascii="Times New Roman" w:hAnsi="Times New Roman" w:cs="Times New Roman"/>
          <w:b/>
          <w:bCs/>
          <w:sz w:val="24"/>
          <w:szCs w:val="24"/>
        </w:rPr>
        <w:t xml:space="preserve"> </w:t>
      </w:r>
      <w:r w:rsidR="006671B0" w:rsidRPr="006671B0">
        <w:rPr>
          <w:rFonts w:ascii="Times New Roman" w:hAnsi="Times New Roman" w:cs="Times New Roman"/>
          <w:b/>
          <w:bCs/>
          <w:sz w:val="24"/>
          <w:szCs w:val="24"/>
          <w:highlight w:val="yellow"/>
        </w:rPr>
        <w:t xml:space="preserve">(that part should be reported from 01.09.2020 to 31.05.2021 about how much </w:t>
      </w:r>
      <w:r w:rsidR="006671B0">
        <w:rPr>
          <w:rFonts w:ascii="Times New Roman" w:hAnsi="Times New Roman" w:cs="Times New Roman"/>
          <w:b/>
          <w:bCs/>
          <w:sz w:val="24"/>
          <w:szCs w:val="24"/>
          <w:highlight w:val="yellow"/>
        </w:rPr>
        <w:t>have</w:t>
      </w:r>
      <w:r w:rsidR="006671B0" w:rsidRPr="006671B0">
        <w:rPr>
          <w:rFonts w:ascii="Times New Roman" w:hAnsi="Times New Roman" w:cs="Times New Roman"/>
          <w:b/>
          <w:bCs/>
          <w:sz w:val="24"/>
          <w:szCs w:val="24"/>
          <w:highlight w:val="yellow"/>
        </w:rPr>
        <w:t xml:space="preserve"> you spent since the beginning of the Project)</w:t>
      </w:r>
    </w:p>
    <w:p w14:paraId="224626B2" w14:textId="77777777" w:rsidR="00CC16DA" w:rsidRPr="001F3C80" w:rsidRDefault="00CC16DA" w:rsidP="005F5C1C">
      <w:pPr>
        <w:pStyle w:val="Gvde"/>
        <w:spacing w:before="16" w:line="260" w:lineRule="exact"/>
        <w:jc w:val="both"/>
        <w:rPr>
          <w:rFonts w:ascii="Times New Roman" w:hAnsi="Times New Roman" w:cs="Times New Roman"/>
          <w:sz w:val="24"/>
          <w:szCs w:val="24"/>
        </w:rPr>
      </w:pPr>
    </w:p>
    <w:tbl>
      <w:tblPr>
        <w:tblW w:w="9135" w:type="dxa"/>
        <w:tblInd w:w="329" w:type="dxa"/>
        <w:shd w:val="clear" w:color="auto" w:fill="CED7E7"/>
        <w:tblLayout w:type="fixed"/>
        <w:tblLook w:val="0000" w:firstRow="0" w:lastRow="0" w:firstColumn="0" w:lastColumn="0" w:noHBand="0" w:noVBand="0"/>
      </w:tblPr>
      <w:tblGrid>
        <w:gridCol w:w="5712"/>
        <w:gridCol w:w="1763"/>
        <w:gridCol w:w="1660"/>
      </w:tblGrid>
      <w:tr w:rsidR="005F5C1C" w:rsidRPr="001F3C80" w14:paraId="36054508" w14:textId="77777777" w:rsidTr="005F5C1C">
        <w:trPr>
          <w:cantSplit/>
          <w:trHeight w:hRule="exact" w:val="829"/>
        </w:trPr>
        <w:tc>
          <w:tcPr>
            <w:tcW w:w="5712"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7847351B" w14:textId="77777777" w:rsidR="00CC16DA" w:rsidRPr="001F3C80" w:rsidRDefault="00CC16DA" w:rsidP="00717496">
            <w:pPr>
              <w:pStyle w:val="TableParagraph"/>
              <w:spacing w:before="3"/>
              <w:jc w:val="both"/>
              <w:rPr>
                <w:rFonts w:ascii="Times New Roman" w:hAnsi="Times New Roman" w:cs="Times New Roman"/>
                <w:b/>
                <w:bCs/>
                <w:sz w:val="24"/>
                <w:szCs w:val="24"/>
              </w:rPr>
            </w:pPr>
            <w:r w:rsidRPr="001F3C80">
              <w:rPr>
                <w:rFonts w:ascii="Times New Roman" w:hAnsi="Times New Roman" w:cs="Times New Roman"/>
                <w:b/>
                <w:bCs/>
                <w:spacing w:val="1"/>
                <w:sz w:val="24"/>
                <w:szCs w:val="24"/>
              </w:rPr>
              <w:t>(a</w:t>
            </w:r>
            <w:r w:rsidRPr="001F3C80">
              <w:rPr>
                <w:rFonts w:ascii="Times New Roman" w:hAnsi="Times New Roman" w:cs="Times New Roman"/>
                <w:b/>
                <w:bCs/>
                <w:sz w:val="24"/>
                <w:szCs w:val="24"/>
              </w:rPr>
              <w:t>ll</w:t>
            </w:r>
            <w:r w:rsidRPr="001F3C80">
              <w:rPr>
                <w:rFonts w:ascii="Times New Roman" w:hAnsi="Times New Roman" w:cs="Times New Roman"/>
                <w:b/>
                <w:bCs/>
                <w:spacing w:val="-11"/>
                <w:sz w:val="24"/>
                <w:szCs w:val="24"/>
              </w:rPr>
              <w:t xml:space="preserve"> </w:t>
            </w:r>
            <w:r w:rsidRPr="001F3C80">
              <w:rPr>
                <w:rFonts w:ascii="Times New Roman" w:hAnsi="Times New Roman" w:cs="Times New Roman"/>
                <w:b/>
                <w:bCs/>
                <w:spacing w:val="1"/>
                <w:sz w:val="24"/>
                <w:szCs w:val="24"/>
              </w:rPr>
              <w:t>f</w:t>
            </w:r>
            <w:r w:rsidRPr="001F3C80">
              <w:rPr>
                <w:rFonts w:ascii="Times New Roman" w:hAnsi="Times New Roman" w:cs="Times New Roman"/>
                <w:b/>
                <w:bCs/>
                <w:sz w:val="24"/>
                <w:szCs w:val="24"/>
              </w:rPr>
              <w:t>i</w:t>
            </w:r>
            <w:r w:rsidRPr="001F3C80">
              <w:rPr>
                <w:rFonts w:ascii="Times New Roman" w:hAnsi="Times New Roman" w:cs="Times New Roman"/>
                <w:b/>
                <w:bCs/>
                <w:spacing w:val="1"/>
                <w:sz w:val="24"/>
                <w:szCs w:val="24"/>
              </w:rPr>
              <w:t>gure</w:t>
            </w:r>
            <w:r w:rsidRPr="001F3C80">
              <w:rPr>
                <w:rFonts w:ascii="Times New Roman" w:hAnsi="Times New Roman" w:cs="Times New Roman"/>
                <w:b/>
                <w:bCs/>
                <w:sz w:val="24"/>
                <w:szCs w:val="24"/>
              </w:rPr>
              <w:t>s</w:t>
            </w:r>
            <w:r w:rsidRPr="001F3C80">
              <w:rPr>
                <w:rFonts w:ascii="Times New Roman" w:hAnsi="Times New Roman" w:cs="Times New Roman"/>
                <w:b/>
                <w:bCs/>
                <w:spacing w:val="-10"/>
                <w:sz w:val="24"/>
                <w:szCs w:val="24"/>
              </w:rPr>
              <w:t xml:space="preserve"> </w:t>
            </w:r>
            <w:r w:rsidRPr="001F3C80">
              <w:rPr>
                <w:rFonts w:ascii="Times New Roman" w:hAnsi="Times New Roman" w:cs="Times New Roman"/>
                <w:b/>
                <w:bCs/>
                <w:sz w:val="24"/>
                <w:szCs w:val="24"/>
              </w:rPr>
              <w:t>in</w:t>
            </w:r>
            <w:r w:rsidRPr="001F3C80">
              <w:rPr>
                <w:rFonts w:ascii="Times New Roman" w:hAnsi="Times New Roman" w:cs="Times New Roman"/>
                <w:b/>
                <w:bCs/>
                <w:spacing w:val="-11"/>
                <w:sz w:val="24"/>
                <w:szCs w:val="24"/>
              </w:rPr>
              <w:t xml:space="preserve"> </w:t>
            </w:r>
            <w:r w:rsidRPr="001F3C80">
              <w:rPr>
                <w:rFonts w:ascii="Times New Roman" w:hAnsi="Times New Roman" w:cs="Times New Roman"/>
                <w:b/>
                <w:bCs/>
                <w:spacing w:val="2"/>
                <w:sz w:val="24"/>
                <w:szCs w:val="24"/>
              </w:rPr>
              <w:t>EURO</w:t>
            </w:r>
            <w:r w:rsidRPr="001F3C80">
              <w:rPr>
                <w:rFonts w:ascii="Times New Roman" w:hAnsi="Times New Roman" w:cs="Times New Roman"/>
                <w:b/>
                <w:bCs/>
                <w:spacing w:val="1"/>
                <w:sz w:val="24"/>
                <w:szCs w:val="24"/>
              </w:rPr>
              <w:t>)</w:t>
            </w:r>
            <w:r w:rsidRPr="001F3C80">
              <w:rPr>
                <w:rFonts w:ascii="Times New Roman" w:hAnsi="Times New Roman" w:cs="Times New Roman"/>
                <w:b/>
                <w:bCs/>
                <w:sz w:val="24"/>
                <w:szCs w:val="24"/>
              </w:rPr>
              <w:t>*</w:t>
            </w:r>
          </w:p>
        </w:tc>
        <w:tc>
          <w:tcPr>
            <w:tcW w:w="1763" w:type="dxa"/>
            <w:tcBorders>
              <w:top w:val="single" w:sz="5" w:space="0" w:color="000000"/>
              <w:left w:val="single" w:sz="5" w:space="0" w:color="000000"/>
              <w:bottom w:val="single" w:sz="5" w:space="0" w:color="000000"/>
              <w:right w:val="single" w:sz="5" w:space="0" w:color="000000"/>
            </w:tcBorders>
            <w:shd w:val="clear" w:color="auto" w:fill="auto"/>
            <w:tcMar>
              <w:top w:w="80" w:type="dxa"/>
              <w:left w:w="434" w:type="dxa"/>
              <w:bottom w:w="80" w:type="dxa"/>
              <w:right w:w="80" w:type="dxa"/>
            </w:tcMar>
          </w:tcPr>
          <w:p w14:paraId="5ECD40B9" w14:textId="77777777" w:rsidR="00CC16DA" w:rsidRPr="001F3C80" w:rsidRDefault="00CC16DA" w:rsidP="005F5C1C">
            <w:pPr>
              <w:pStyle w:val="TableParagraph"/>
              <w:spacing w:before="3"/>
              <w:ind w:left="354"/>
              <w:jc w:val="both"/>
              <w:rPr>
                <w:rFonts w:ascii="Times New Roman" w:hAnsi="Times New Roman" w:cs="Times New Roman"/>
                <w:b/>
                <w:bCs/>
                <w:sz w:val="24"/>
                <w:szCs w:val="24"/>
              </w:rPr>
            </w:pPr>
            <w:r w:rsidRPr="001F3C80">
              <w:rPr>
                <w:rFonts w:ascii="Times New Roman" w:hAnsi="Times New Roman" w:cs="Times New Roman"/>
                <w:b/>
                <w:bCs/>
                <w:spacing w:val="2"/>
                <w:sz w:val="24"/>
                <w:szCs w:val="24"/>
              </w:rPr>
              <w:t>A</w:t>
            </w:r>
            <w:r w:rsidRPr="001F3C80">
              <w:rPr>
                <w:rFonts w:ascii="Times New Roman" w:hAnsi="Times New Roman" w:cs="Times New Roman"/>
                <w:b/>
                <w:bCs/>
                <w:spacing w:val="1"/>
                <w:sz w:val="24"/>
                <w:szCs w:val="24"/>
              </w:rPr>
              <w:t>gree</w:t>
            </w:r>
            <w:r w:rsidRPr="001F3C80">
              <w:rPr>
                <w:rFonts w:ascii="Times New Roman" w:hAnsi="Times New Roman" w:cs="Times New Roman"/>
                <w:b/>
                <w:bCs/>
                <w:sz w:val="24"/>
                <w:szCs w:val="24"/>
              </w:rPr>
              <w:t>d</w:t>
            </w:r>
            <w:r w:rsidRPr="001F3C80">
              <w:rPr>
                <w:rFonts w:ascii="Times New Roman" w:hAnsi="Times New Roman" w:cs="Times New Roman"/>
                <w:b/>
                <w:bCs/>
                <w:spacing w:val="-25"/>
                <w:sz w:val="24"/>
                <w:szCs w:val="24"/>
              </w:rPr>
              <w:t xml:space="preserve"> </w:t>
            </w:r>
            <w:r w:rsidRPr="001F3C80">
              <w:rPr>
                <w:rFonts w:ascii="Times New Roman" w:hAnsi="Times New Roman" w:cs="Times New Roman"/>
                <w:b/>
                <w:bCs/>
                <w:spacing w:val="1"/>
                <w:sz w:val="24"/>
                <w:szCs w:val="24"/>
              </w:rPr>
              <w:t>budge</w:t>
            </w:r>
            <w:r w:rsidRPr="001F3C80">
              <w:rPr>
                <w:rFonts w:ascii="Times New Roman" w:hAnsi="Times New Roman" w:cs="Times New Roman"/>
                <w:b/>
                <w:bCs/>
                <w:sz w:val="24"/>
                <w:szCs w:val="24"/>
              </w:rPr>
              <w:t>t*</w:t>
            </w:r>
          </w:p>
        </w:tc>
        <w:tc>
          <w:tcPr>
            <w:tcW w:w="1660" w:type="dxa"/>
            <w:tcBorders>
              <w:top w:val="single" w:sz="5" w:space="0" w:color="000000"/>
              <w:left w:val="single" w:sz="5" w:space="0" w:color="000000"/>
              <w:bottom w:val="single" w:sz="5" w:space="0" w:color="000000"/>
              <w:right w:val="single" w:sz="5" w:space="0" w:color="000000"/>
            </w:tcBorders>
            <w:shd w:val="clear" w:color="auto" w:fill="auto"/>
            <w:tcMar>
              <w:top w:w="80" w:type="dxa"/>
              <w:left w:w="515" w:type="dxa"/>
              <w:bottom w:w="80" w:type="dxa"/>
              <w:right w:w="80" w:type="dxa"/>
            </w:tcMar>
          </w:tcPr>
          <w:p w14:paraId="0338D30D" w14:textId="77777777" w:rsidR="00CC16DA" w:rsidRPr="001F3C80" w:rsidRDefault="00DE5031" w:rsidP="005F5C1C">
            <w:pPr>
              <w:pStyle w:val="TableParagraph"/>
              <w:spacing w:before="3"/>
              <w:jc w:val="both"/>
              <w:rPr>
                <w:rFonts w:ascii="Times New Roman" w:hAnsi="Times New Roman" w:cs="Times New Roman"/>
                <w:b/>
                <w:bCs/>
                <w:sz w:val="24"/>
                <w:szCs w:val="24"/>
              </w:rPr>
            </w:pPr>
            <w:r w:rsidRPr="001F3C80">
              <w:rPr>
                <w:rFonts w:ascii="Times New Roman" w:hAnsi="Times New Roman" w:cs="Times New Roman"/>
                <w:b/>
                <w:bCs/>
                <w:spacing w:val="2"/>
                <w:sz w:val="24"/>
                <w:szCs w:val="24"/>
              </w:rPr>
              <w:t>R</w:t>
            </w:r>
            <w:r w:rsidRPr="001F3C80">
              <w:rPr>
                <w:rFonts w:ascii="Times New Roman" w:hAnsi="Times New Roman" w:cs="Times New Roman"/>
                <w:b/>
                <w:bCs/>
                <w:spacing w:val="1"/>
                <w:sz w:val="24"/>
                <w:szCs w:val="24"/>
              </w:rPr>
              <w:t>eal</w:t>
            </w:r>
            <w:r w:rsidRPr="001F3C80">
              <w:rPr>
                <w:rFonts w:ascii="Times New Roman" w:hAnsi="Times New Roman" w:cs="Times New Roman"/>
                <w:b/>
                <w:bCs/>
                <w:sz w:val="24"/>
                <w:szCs w:val="24"/>
              </w:rPr>
              <w:t>i</w:t>
            </w:r>
            <w:r w:rsidRPr="001F3C80">
              <w:rPr>
                <w:rFonts w:ascii="Times New Roman" w:hAnsi="Times New Roman" w:cs="Times New Roman"/>
                <w:b/>
                <w:bCs/>
                <w:spacing w:val="1"/>
                <w:sz w:val="24"/>
                <w:szCs w:val="24"/>
              </w:rPr>
              <w:t>ze</w:t>
            </w:r>
            <w:r w:rsidRPr="001F3C80">
              <w:rPr>
                <w:rFonts w:ascii="Times New Roman" w:hAnsi="Times New Roman" w:cs="Times New Roman"/>
                <w:b/>
                <w:bCs/>
                <w:sz w:val="24"/>
                <w:szCs w:val="24"/>
              </w:rPr>
              <w:t>d</w:t>
            </w:r>
            <w:r w:rsidR="00CC16DA" w:rsidRPr="001F3C80">
              <w:rPr>
                <w:rFonts w:ascii="Times New Roman" w:hAnsi="Times New Roman" w:cs="Times New Roman"/>
                <w:b/>
                <w:bCs/>
                <w:sz w:val="24"/>
                <w:szCs w:val="24"/>
              </w:rPr>
              <w:t>**</w:t>
            </w:r>
          </w:p>
        </w:tc>
      </w:tr>
      <w:tr w:rsidR="005F5C1C" w:rsidRPr="001F3C80" w14:paraId="550C0AF6" w14:textId="77777777" w:rsidTr="005F5C1C">
        <w:trPr>
          <w:cantSplit/>
          <w:trHeight w:hRule="exact" w:val="323"/>
        </w:trPr>
        <w:tc>
          <w:tcPr>
            <w:tcW w:w="5712" w:type="dxa"/>
            <w:tcBorders>
              <w:top w:val="single" w:sz="5" w:space="0" w:color="000000"/>
              <w:left w:val="single" w:sz="5" w:space="0" w:color="000000"/>
              <w:bottom w:val="single" w:sz="4" w:space="0" w:color="000000"/>
              <w:right w:val="single" w:sz="5" w:space="0" w:color="000000"/>
            </w:tcBorders>
            <w:shd w:val="clear" w:color="auto" w:fill="auto"/>
            <w:tcMar>
              <w:top w:w="80" w:type="dxa"/>
              <w:left w:w="80" w:type="dxa"/>
              <w:bottom w:w="80" w:type="dxa"/>
              <w:right w:w="80" w:type="dxa"/>
            </w:tcMar>
          </w:tcPr>
          <w:p w14:paraId="03361D4D" w14:textId="77777777" w:rsidR="00DE0343" w:rsidRPr="001F3C80" w:rsidRDefault="00DE0343" w:rsidP="005F5C1C">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pacing w:val="2"/>
                <w:sz w:val="24"/>
                <w:szCs w:val="24"/>
              </w:rPr>
              <w:t>P</w:t>
            </w:r>
            <w:r w:rsidRPr="001F3C80">
              <w:rPr>
                <w:rFonts w:ascii="Times New Roman" w:hAnsi="Times New Roman" w:cs="Times New Roman"/>
                <w:spacing w:val="1"/>
                <w:sz w:val="24"/>
                <w:szCs w:val="24"/>
              </w:rPr>
              <w:t>ro</w:t>
            </w:r>
            <w:r w:rsidRPr="001F3C80">
              <w:rPr>
                <w:rFonts w:ascii="Times New Roman" w:hAnsi="Times New Roman" w:cs="Times New Roman"/>
                <w:sz w:val="24"/>
                <w:szCs w:val="24"/>
              </w:rPr>
              <w:t>j</w:t>
            </w:r>
            <w:r w:rsidRPr="001F3C80">
              <w:rPr>
                <w:rFonts w:ascii="Times New Roman" w:hAnsi="Times New Roman" w:cs="Times New Roman"/>
                <w:spacing w:val="1"/>
                <w:sz w:val="24"/>
                <w:szCs w:val="24"/>
              </w:rPr>
              <w:t>ec</w:t>
            </w:r>
            <w:r w:rsidRPr="001F3C80">
              <w:rPr>
                <w:rFonts w:ascii="Times New Roman" w:hAnsi="Times New Roman" w:cs="Times New Roman"/>
                <w:sz w:val="24"/>
                <w:szCs w:val="24"/>
              </w:rPr>
              <w:t>t</w:t>
            </w:r>
            <w:r w:rsidRPr="001F3C80">
              <w:rPr>
                <w:rFonts w:ascii="Times New Roman" w:hAnsi="Times New Roman" w:cs="Times New Roman"/>
                <w:spacing w:val="-19"/>
                <w:sz w:val="24"/>
                <w:szCs w:val="24"/>
              </w:rPr>
              <w:t xml:space="preserve"> </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anage</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en</w:t>
            </w:r>
            <w:r w:rsidRPr="001F3C80">
              <w:rPr>
                <w:rFonts w:ascii="Times New Roman" w:hAnsi="Times New Roman" w:cs="Times New Roman"/>
                <w:sz w:val="24"/>
                <w:szCs w:val="24"/>
              </w:rPr>
              <w:t>t</w:t>
            </w:r>
            <w:r w:rsidRPr="001F3C80">
              <w:rPr>
                <w:rFonts w:ascii="Times New Roman" w:hAnsi="Times New Roman" w:cs="Times New Roman"/>
                <w:spacing w:val="-18"/>
                <w:sz w:val="24"/>
                <w:szCs w:val="24"/>
              </w:rPr>
              <w:t xml:space="preserve"> </w:t>
            </w:r>
            <w:r w:rsidRPr="001F3C80">
              <w:rPr>
                <w:rFonts w:ascii="Times New Roman" w:hAnsi="Times New Roman" w:cs="Times New Roman"/>
                <w:spacing w:val="1"/>
                <w:sz w:val="24"/>
                <w:szCs w:val="24"/>
              </w:rPr>
              <w:t>an</w:t>
            </w:r>
            <w:r w:rsidRPr="001F3C80">
              <w:rPr>
                <w:rFonts w:ascii="Times New Roman" w:hAnsi="Times New Roman" w:cs="Times New Roman"/>
                <w:sz w:val="24"/>
                <w:szCs w:val="24"/>
              </w:rPr>
              <w:t>d</w:t>
            </w:r>
            <w:r w:rsidRPr="001F3C80">
              <w:rPr>
                <w:rFonts w:ascii="Times New Roman" w:hAnsi="Times New Roman" w:cs="Times New Roman"/>
                <w:spacing w:val="-17"/>
                <w:sz w:val="24"/>
                <w:szCs w:val="24"/>
              </w:rPr>
              <w:t xml:space="preserve"> </w:t>
            </w:r>
            <w:r w:rsidRPr="001F3C80">
              <w:rPr>
                <w:rFonts w:ascii="Times New Roman" w:hAnsi="Times New Roman" w:cs="Times New Roman"/>
                <w:spacing w:val="2"/>
                <w:sz w:val="24"/>
                <w:szCs w:val="24"/>
              </w:rPr>
              <w:t>im</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e</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en</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18"/>
                <w:sz w:val="24"/>
                <w:szCs w:val="24"/>
              </w:rPr>
              <w:t xml:space="preserve"> </w:t>
            </w:r>
            <w:r w:rsidRPr="001F3C80">
              <w:rPr>
                <w:rFonts w:ascii="Times New Roman" w:hAnsi="Times New Roman" w:cs="Times New Roman"/>
                <w:spacing w:val="1"/>
                <w:sz w:val="24"/>
                <w:szCs w:val="24"/>
              </w:rPr>
              <w:t>cos</w:t>
            </w:r>
            <w:r w:rsidRPr="001F3C80">
              <w:rPr>
                <w:rFonts w:ascii="Times New Roman" w:hAnsi="Times New Roman" w:cs="Times New Roman"/>
                <w:sz w:val="24"/>
                <w:szCs w:val="24"/>
              </w:rPr>
              <w:t>ts</w:t>
            </w:r>
          </w:p>
          <w:p w14:paraId="4E0ED1D6" w14:textId="77777777" w:rsidR="00DE0343" w:rsidRPr="001F3C80" w:rsidRDefault="00DE0343" w:rsidP="005F5C1C">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z w:val="24"/>
                <w:szCs w:val="24"/>
              </w:rPr>
              <w:t>Project management and implementation costs</w:t>
            </w:r>
          </w:p>
        </w:tc>
        <w:tc>
          <w:tcPr>
            <w:tcW w:w="1763" w:type="dxa"/>
            <w:tcBorders>
              <w:top w:val="single" w:sz="5" w:space="0" w:color="000000"/>
              <w:left w:val="single" w:sz="5" w:space="0" w:color="000000"/>
              <w:bottom w:val="single" w:sz="4" w:space="0" w:color="000000"/>
              <w:right w:val="single" w:sz="5" w:space="0" w:color="000000"/>
            </w:tcBorders>
            <w:shd w:val="clear" w:color="auto" w:fill="auto"/>
            <w:tcMar>
              <w:top w:w="80" w:type="dxa"/>
              <w:left w:w="80" w:type="dxa"/>
              <w:bottom w:w="80" w:type="dxa"/>
              <w:right w:w="80" w:type="dxa"/>
            </w:tcMar>
          </w:tcPr>
          <w:p w14:paraId="2994E7CC" w14:textId="3B00A47C" w:rsidR="00DE0343" w:rsidRPr="001F3C80" w:rsidRDefault="004B2E83" w:rsidP="00EE5E14">
            <w:pPr>
              <w:pStyle w:val="TableParagraph"/>
              <w:spacing w:before="14" w:line="220" w:lineRule="exact"/>
              <w:ind w:firstLine="12"/>
              <w:rPr>
                <w:rFonts w:ascii="Times New Roman" w:hAnsi="Times New Roman" w:cs="Times New Roman"/>
                <w:spacing w:val="1"/>
                <w:sz w:val="24"/>
                <w:szCs w:val="24"/>
              </w:rPr>
            </w:pPr>
            <w:r>
              <w:rPr>
                <w:rFonts w:ascii="Times New Roman" w:hAnsi="Times New Roman" w:cs="Times New Roman"/>
                <w:spacing w:val="1"/>
                <w:sz w:val="24"/>
                <w:szCs w:val="24"/>
              </w:rPr>
              <w:t>6</w:t>
            </w:r>
            <w:r w:rsidR="0000459C">
              <w:rPr>
                <w:rFonts w:ascii="Times New Roman" w:hAnsi="Times New Roman" w:cs="Times New Roman"/>
                <w:spacing w:val="1"/>
                <w:sz w:val="24"/>
                <w:szCs w:val="24"/>
              </w:rPr>
              <w:t>.</w:t>
            </w:r>
            <w:r>
              <w:rPr>
                <w:rFonts w:ascii="Times New Roman" w:hAnsi="Times New Roman" w:cs="Times New Roman"/>
                <w:spacing w:val="1"/>
                <w:sz w:val="24"/>
                <w:szCs w:val="24"/>
              </w:rPr>
              <w:t>00</w:t>
            </w:r>
            <w:r w:rsidR="006671B0">
              <w:rPr>
                <w:rFonts w:ascii="Times New Roman" w:hAnsi="Times New Roman" w:cs="Times New Roman"/>
                <w:spacing w:val="1"/>
                <w:sz w:val="24"/>
                <w:szCs w:val="24"/>
              </w:rPr>
              <w:t xml:space="preserve">0 </w:t>
            </w:r>
            <w:r w:rsidR="00DE0343" w:rsidRPr="001F3C80">
              <w:rPr>
                <w:rFonts w:ascii="Times New Roman" w:hAnsi="Times New Roman" w:cs="Times New Roman"/>
                <w:spacing w:val="1"/>
                <w:sz w:val="24"/>
                <w:szCs w:val="24"/>
              </w:rPr>
              <w:t>€</w:t>
            </w:r>
          </w:p>
        </w:tc>
        <w:tc>
          <w:tcPr>
            <w:tcW w:w="1660" w:type="dxa"/>
            <w:tcBorders>
              <w:top w:val="single" w:sz="5" w:space="0" w:color="000000"/>
              <w:left w:val="single" w:sz="5" w:space="0" w:color="000000"/>
              <w:bottom w:val="single" w:sz="4" w:space="0" w:color="000000"/>
              <w:right w:val="single" w:sz="5" w:space="0" w:color="000000"/>
            </w:tcBorders>
            <w:shd w:val="clear" w:color="auto" w:fill="auto"/>
            <w:tcMar>
              <w:top w:w="80" w:type="dxa"/>
              <w:left w:w="80" w:type="dxa"/>
              <w:bottom w:w="80" w:type="dxa"/>
              <w:right w:w="80" w:type="dxa"/>
            </w:tcMar>
          </w:tcPr>
          <w:p w14:paraId="508D3A8D" w14:textId="329E0E9D" w:rsidR="00DE0343" w:rsidRPr="001F3C80" w:rsidRDefault="0000459C" w:rsidP="00EE5E14">
            <w:pPr>
              <w:pStyle w:val="TableParagraph"/>
              <w:spacing w:before="14" w:line="220" w:lineRule="exact"/>
              <w:ind w:firstLine="12"/>
              <w:rPr>
                <w:rFonts w:ascii="Times New Roman" w:hAnsi="Times New Roman" w:cs="Times New Roman"/>
                <w:spacing w:val="1"/>
                <w:sz w:val="24"/>
                <w:szCs w:val="24"/>
              </w:rPr>
            </w:pPr>
            <w:r>
              <w:rPr>
                <w:rFonts w:ascii="Times New Roman" w:hAnsi="Times New Roman" w:cs="Times New Roman"/>
                <w:spacing w:val="1"/>
                <w:sz w:val="24"/>
                <w:szCs w:val="24"/>
              </w:rPr>
              <w:t>1.75</w:t>
            </w:r>
            <w:r w:rsidR="006671B0">
              <w:rPr>
                <w:rFonts w:ascii="Times New Roman" w:hAnsi="Times New Roman" w:cs="Times New Roman"/>
                <w:spacing w:val="1"/>
                <w:sz w:val="24"/>
                <w:szCs w:val="24"/>
              </w:rPr>
              <w:t xml:space="preserve">0 </w:t>
            </w:r>
            <w:r w:rsidR="006671B0" w:rsidRPr="001F3C80">
              <w:rPr>
                <w:rFonts w:ascii="Times New Roman" w:hAnsi="Times New Roman" w:cs="Times New Roman"/>
                <w:spacing w:val="1"/>
                <w:sz w:val="24"/>
                <w:szCs w:val="24"/>
              </w:rPr>
              <w:t>€</w:t>
            </w:r>
          </w:p>
        </w:tc>
      </w:tr>
      <w:tr w:rsidR="006671B0" w:rsidRPr="001F3C80" w14:paraId="78CC86EF" w14:textId="77777777" w:rsidTr="005F5C1C">
        <w:trPr>
          <w:cantSplit/>
          <w:trHeight w:hRule="exact" w:val="320"/>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741B" w14:textId="77777777" w:rsidR="006671B0" w:rsidRPr="001F3C80" w:rsidRDefault="006671B0" w:rsidP="006671B0">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z w:val="24"/>
                <w:szCs w:val="24"/>
              </w:rPr>
              <w:t>Intellectual Outputs</w:t>
            </w:r>
          </w:p>
          <w:p w14:paraId="012C0980" w14:textId="77777777" w:rsidR="006671B0" w:rsidRPr="001F3C80" w:rsidRDefault="006671B0" w:rsidP="006671B0">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z w:val="24"/>
                <w:szCs w:val="24"/>
              </w:rPr>
              <w:t>Staff costs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373D" w14:textId="3E38B463" w:rsidR="006671B0" w:rsidRDefault="006F299F" w:rsidP="006671B0">
            <w:r>
              <w:t>19.980</w:t>
            </w:r>
            <w:r w:rsidR="006671B0" w:rsidRPr="00190546">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4DA6E" w14:textId="74A36257" w:rsidR="006671B0" w:rsidRDefault="0000459C" w:rsidP="006671B0">
            <w:r>
              <w:t>6.66</w:t>
            </w:r>
            <w:r w:rsidR="005C6507">
              <w:t>0</w:t>
            </w:r>
            <w:r w:rsidR="006671B0" w:rsidRPr="00190546">
              <w:t xml:space="preserve"> €</w:t>
            </w:r>
          </w:p>
        </w:tc>
      </w:tr>
      <w:tr w:rsidR="006671B0" w:rsidRPr="001F3C80" w14:paraId="64021809" w14:textId="77777777" w:rsidTr="005F5C1C">
        <w:trPr>
          <w:cantSplit/>
          <w:trHeight w:hRule="exact" w:val="566"/>
        </w:trPr>
        <w:tc>
          <w:tcPr>
            <w:tcW w:w="5712" w:type="dxa"/>
            <w:tcBorders>
              <w:top w:val="single" w:sz="4"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9618698" w14:textId="77777777" w:rsidR="006671B0" w:rsidRPr="001F3C80" w:rsidRDefault="006671B0" w:rsidP="006671B0">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z w:val="24"/>
                <w:szCs w:val="24"/>
              </w:rPr>
              <w:t>Transnational project meetings</w:t>
            </w:r>
          </w:p>
          <w:p w14:paraId="0D755428" w14:textId="77777777" w:rsidR="006671B0" w:rsidRPr="001F3C80" w:rsidRDefault="006671B0" w:rsidP="006671B0">
            <w:pPr>
              <w:pStyle w:val="TableParagraph"/>
              <w:spacing w:before="14" w:line="220" w:lineRule="exact"/>
              <w:jc w:val="both"/>
              <w:rPr>
                <w:rFonts w:ascii="Times New Roman" w:hAnsi="Times New Roman" w:cs="Times New Roman"/>
                <w:sz w:val="24"/>
                <w:szCs w:val="24"/>
              </w:rPr>
            </w:pPr>
          </w:p>
          <w:p w14:paraId="692A3B53" w14:textId="77777777" w:rsidR="006671B0" w:rsidRPr="001F3C80" w:rsidRDefault="006671B0" w:rsidP="006671B0">
            <w:pPr>
              <w:pStyle w:val="TableParagraph"/>
              <w:spacing w:before="14" w:line="220" w:lineRule="exact"/>
              <w:jc w:val="both"/>
              <w:rPr>
                <w:rFonts w:ascii="Times New Roman" w:hAnsi="Times New Roman" w:cs="Times New Roman"/>
                <w:sz w:val="24"/>
                <w:szCs w:val="24"/>
              </w:rPr>
            </w:pPr>
            <w:r w:rsidRPr="001F3C80">
              <w:rPr>
                <w:rFonts w:ascii="Times New Roman" w:hAnsi="Times New Roman" w:cs="Times New Roman"/>
                <w:sz w:val="24"/>
                <w:szCs w:val="24"/>
              </w:rPr>
              <w:t>Travel and subsistence costs</w:t>
            </w:r>
          </w:p>
        </w:tc>
        <w:tc>
          <w:tcPr>
            <w:tcW w:w="1763" w:type="dxa"/>
            <w:tcBorders>
              <w:top w:val="single" w:sz="4" w:space="0" w:color="000000"/>
              <w:left w:val="single" w:sz="5" w:space="0" w:color="000000"/>
              <w:bottom w:val="single" w:sz="5" w:space="0" w:color="000000"/>
              <w:right w:val="single" w:sz="4" w:space="0" w:color="000000"/>
            </w:tcBorders>
            <w:shd w:val="clear" w:color="auto" w:fill="auto"/>
            <w:tcMar>
              <w:top w:w="80" w:type="dxa"/>
              <w:left w:w="80" w:type="dxa"/>
              <w:bottom w:w="80" w:type="dxa"/>
              <w:right w:w="80" w:type="dxa"/>
            </w:tcMar>
          </w:tcPr>
          <w:p w14:paraId="1432D338" w14:textId="1CAF613E" w:rsidR="006671B0" w:rsidRDefault="006F299F" w:rsidP="006671B0">
            <w:r>
              <w:t>6.490</w:t>
            </w:r>
            <w:r w:rsidR="006671B0" w:rsidRPr="00190546">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DCCAE" w14:textId="77777777" w:rsidR="006671B0" w:rsidRDefault="006671B0" w:rsidP="006671B0">
            <w:r w:rsidRPr="00190546">
              <w:t>0 €</w:t>
            </w:r>
          </w:p>
        </w:tc>
      </w:tr>
      <w:tr w:rsidR="006671B0" w:rsidRPr="001F3C80" w14:paraId="28B67F51" w14:textId="77777777" w:rsidTr="005F5C1C">
        <w:trPr>
          <w:cantSplit/>
          <w:trHeight w:hRule="exact" w:val="566"/>
        </w:trPr>
        <w:tc>
          <w:tcPr>
            <w:tcW w:w="5712" w:type="dxa"/>
            <w:tcBorders>
              <w:top w:val="single" w:sz="4"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F60EF9B" w14:textId="77777777" w:rsidR="006671B0" w:rsidRPr="00295679" w:rsidRDefault="006671B0" w:rsidP="006671B0">
            <w:pPr>
              <w:pStyle w:val="TableParagraph"/>
              <w:spacing w:before="14" w:line="220" w:lineRule="exact"/>
              <w:jc w:val="both"/>
              <w:rPr>
                <w:rFonts w:ascii="Times New Roman" w:hAnsi="Times New Roman" w:cs="Times New Roman"/>
                <w:sz w:val="24"/>
                <w:szCs w:val="24"/>
              </w:rPr>
            </w:pPr>
            <w:r w:rsidRPr="00295679">
              <w:rPr>
                <w:rFonts w:ascii="Times New Roman" w:hAnsi="Times New Roman" w:cs="Times New Roman"/>
                <w:sz w:val="24"/>
                <w:szCs w:val="24"/>
              </w:rPr>
              <w:t>Multiplier Events</w:t>
            </w:r>
          </w:p>
        </w:tc>
        <w:tc>
          <w:tcPr>
            <w:tcW w:w="1763" w:type="dxa"/>
            <w:tcBorders>
              <w:top w:val="single" w:sz="4" w:space="0" w:color="000000"/>
              <w:left w:val="single" w:sz="5" w:space="0" w:color="000000"/>
              <w:bottom w:val="single" w:sz="5" w:space="0" w:color="000000"/>
              <w:right w:val="single" w:sz="4" w:space="0" w:color="000000"/>
            </w:tcBorders>
            <w:shd w:val="clear" w:color="auto" w:fill="auto"/>
            <w:tcMar>
              <w:top w:w="80" w:type="dxa"/>
              <w:left w:w="80" w:type="dxa"/>
              <w:bottom w:w="80" w:type="dxa"/>
              <w:right w:w="80" w:type="dxa"/>
            </w:tcMar>
          </w:tcPr>
          <w:p w14:paraId="04D4DB17" w14:textId="77777777" w:rsidR="006671B0" w:rsidRDefault="006671B0" w:rsidP="006671B0">
            <w:r w:rsidRPr="00190546">
              <w:t>0 €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A34C" w14:textId="77777777" w:rsidR="006671B0" w:rsidRDefault="006671B0" w:rsidP="006671B0">
            <w:r w:rsidRPr="00190546">
              <w:t>0 €</w:t>
            </w:r>
          </w:p>
        </w:tc>
      </w:tr>
      <w:tr w:rsidR="006671B0" w:rsidRPr="001F3C80" w14:paraId="172361D5" w14:textId="77777777" w:rsidTr="005F5C1C">
        <w:trPr>
          <w:cantSplit/>
          <w:trHeight w:hRule="exact" w:val="566"/>
        </w:trPr>
        <w:tc>
          <w:tcPr>
            <w:tcW w:w="5712" w:type="dxa"/>
            <w:tcBorders>
              <w:top w:val="single" w:sz="4"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7C3EFEB2" w14:textId="77777777" w:rsidR="006671B0" w:rsidRPr="00295679" w:rsidRDefault="006671B0" w:rsidP="006671B0">
            <w:pPr>
              <w:rPr>
                <w:rFonts w:eastAsia="Calibri"/>
                <w:lang w:eastAsia="en-US"/>
              </w:rPr>
            </w:pPr>
            <w:r w:rsidRPr="00295679">
              <w:rPr>
                <w:rFonts w:eastAsia="Calibri"/>
                <w:lang w:eastAsia="en-US"/>
              </w:rPr>
              <w:t>Learning/Teaching Activity</w:t>
            </w:r>
          </w:p>
        </w:tc>
        <w:tc>
          <w:tcPr>
            <w:tcW w:w="1763" w:type="dxa"/>
            <w:tcBorders>
              <w:top w:val="single" w:sz="4" w:space="0" w:color="000000"/>
              <w:left w:val="single" w:sz="5" w:space="0" w:color="000000"/>
              <w:bottom w:val="single" w:sz="5" w:space="0" w:color="000000"/>
              <w:right w:val="single" w:sz="4" w:space="0" w:color="000000"/>
            </w:tcBorders>
            <w:shd w:val="clear" w:color="auto" w:fill="auto"/>
            <w:tcMar>
              <w:top w:w="80" w:type="dxa"/>
              <w:left w:w="80" w:type="dxa"/>
              <w:bottom w:w="80" w:type="dxa"/>
              <w:right w:w="80" w:type="dxa"/>
            </w:tcMar>
          </w:tcPr>
          <w:p w14:paraId="17BDDC51" w14:textId="1B92AA4F" w:rsidR="006671B0" w:rsidRDefault="006F299F" w:rsidP="006671B0">
            <w:r>
              <w:t>1.78</w:t>
            </w:r>
            <w:r w:rsidR="005C6507" w:rsidRPr="005C6507">
              <w:t>0</w:t>
            </w:r>
            <w:r w:rsidR="006671B0" w:rsidRPr="00190546">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C765" w14:textId="77777777" w:rsidR="006671B0" w:rsidRDefault="006671B0" w:rsidP="006671B0">
            <w:r w:rsidRPr="00190546">
              <w:t>0 €</w:t>
            </w:r>
          </w:p>
        </w:tc>
      </w:tr>
      <w:tr w:rsidR="006671B0" w:rsidRPr="001F3C80" w14:paraId="1C32CA13" w14:textId="77777777" w:rsidTr="005F5C1C">
        <w:trPr>
          <w:cantSplit/>
          <w:trHeight w:hRule="exact" w:val="701"/>
        </w:trPr>
        <w:tc>
          <w:tcPr>
            <w:tcW w:w="5712"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36CF0AF" w14:textId="77777777" w:rsidR="006671B0" w:rsidRPr="00295679" w:rsidRDefault="006671B0" w:rsidP="006671B0">
            <w:pPr>
              <w:pStyle w:val="TableParagraph"/>
              <w:spacing w:before="14" w:line="220" w:lineRule="exact"/>
              <w:jc w:val="both"/>
              <w:rPr>
                <w:rFonts w:ascii="Times New Roman" w:hAnsi="Times New Roman" w:cs="Times New Roman"/>
                <w:sz w:val="24"/>
                <w:szCs w:val="24"/>
              </w:rPr>
            </w:pPr>
            <w:r w:rsidRPr="00295679">
              <w:rPr>
                <w:rFonts w:ascii="Times New Roman" w:hAnsi="Times New Roman" w:cs="Times New Roman"/>
                <w:sz w:val="24"/>
                <w:szCs w:val="24"/>
              </w:rPr>
              <w:t>total</w:t>
            </w:r>
          </w:p>
          <w:p w14:paraId="455A4E47" w14:textId="77777777" w:rsidR="006671B0" w:rsidRPr="00295679" w:rsidRDefault="006671B0" w:rsidP="006671B0">
            <w:pPr>
              <w:pStyle w:val="TableParagraph"/>
              <w:ind w:left="104"/>
              <w:jc w:val="both"/>
              <w:rPr>
                <w:rFonts w:ascii="Times New Roman" w:hAnsi="Times New Roman" w:cs="Times New Roman"/>
                <w:sz w:val="24"/>
                <w:szCs w:val="24"/>
              </w:rPr>
            </w:pPr>
            <w:r w:rsidRPr="00295679">
              <w:rPr>
                <w:rFonts w:ascii="Times New Roman" w:hAnsi="Times New Roman" w:cs="Times New Roman"/>
                <w:b/>
                <w:bCs/>
                <w:spacing w:val="1"/>
                <w:sz w:val="24"/>
                <w:szCs w:val="24"/>
              </w:rPr>
              <w:t>Tota</w:t>
            </w:r>
            <w:r w:rsidRPr="00295679">
              <w:rPr>
                <w:rFonts w:ascii="Times New Roman" w:hAnsi="Times New Roman" w:cs="Times New Roman"/>
                <w:b/>
                <w:bCs/>
                <w:sz w:val="24"/>
                <w:szCs w:val="24"/>
              </w:rPr>
              <w:t>l</w:t>
            </w:r>
            <w:r w:rsidRPr="00295679">
              <w:rPr>
                <w:rFonts w:ascii="Times New Roman" w:hAnsi="Times New Roman" w:cs="Times New Roman"/>
                <w:b/>
                <w:bCs/>
                <w:spacing w:val="-20"/>
                <w:sz w:val="24"/>
                <w:szCs w:val="24"/>
              </w:rPr>
              <w:t xml:space="preserve"> </w:t>
            </w:r>
            <w:r w:rsidRPr="00295679">
              <w:rPr>
                <w:rFonts w:ascii="Times New Roman" w:hAnsi="Times New Roman" w:cs="Times New Roman"/>
                <w:b/>
                <w:bCs/>
                <w:spacing w:val="2"/>
                <w:sz w:val="24"/>
                <w:szCs w:val="24"/>
              </w:rPr>
              <w:t>C</w:t>
            </w:r>
            <w:r w:rsidRPr="00295679">
              <w:rPr>
                <w:rFonts w:ascii="Times New Roman" w:hAnsi="Times New Roman" w:cs="Times New Roman"/>
                <w:b/>
                <w:bCs/>
                <w:spacing w:val="1"/>
                <w:sz w:val="24"/>
                <w:szCs w:val="24"/>
              </w:rPr>
              <w:t>ost</w:t>
            </w:r>
            <w:r w:rsidRPr="00295679">
              <w:rPr>
                <w:rFonts w:ascii="Times New Roman" w:hAnsi="Times New Roman" w:cs="Times New Roman"/>
                <w:b/>
                <w:bCs/>
                <w:sz w:val="24"/>
                <w:szCs w:val="24"/>
              </w:rPr>
              <w:t>s</w:t>
            </w:r>
          </w:p>
        </w:tc>
        <w:tc>
          <w:tcPr>
            <w:tcW w:w="1763"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3479D86E" w14:textId="2935A766" w:rsidR="006671B0" w:rsidRDefault="006F299F" w:rsidP="006671B0">
            <w:r>
              <w:t>34.25</w:t>
            </w:r>
            <w:r w:rsidR="005C6507" w:rsidRPr="005C6507">
              <w:t>0</w:t>
            </w:r>
            <w:r w:rsidR="006671B0" w:rsidRPr="00190546">
              <w:t xml:space="preserve"> €</w:t>
            </w:r>
          </w:p>
        </w:tc>
        <w:tc>
          <w:tcPr>
            <w:tcW w:w="1660" w:type="dxa"/>
            <w:tcBorders>
              <w:top w:val="single" w:sz="4"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170B73F" w14:textId="52842576" w:rsidR="006671B0" w:rsidRDefault="0000459C" w:rsidP="006671B0">
            <w:r>
              <w:t>8.41</w:t>
            </w:r>
            <w:r w:rsidR="005C6507">
              <w:t>0</w:t>
            </w:r>
            <w:r w:rsidR="006671B0" w:rsidRPr="00190546">
              <w:t xml:space="preserve"> €</w:t>
            </w:r>
          </w:p>
        </w:tc>
      </w:tr>
    </w:tbl>
    <w:p w14:paraId="637EFABD" w14:textId="77777777" w:rsidR="00CC16DA" w:rsidRPr="001F3C80" w:rsidRDefault="00CC16DA" w:rsidP="005F5C1C">
      <w:pPr>
        <w:pStyle w:val="Gvde"/>
        <w:spacing w:before="16"/>
        <w:ind w:left="103" w:hanging="103"/>
        <w:jc w:val="both"/>
        <w:rPr>
          <w:rFonts w:ascii="Times New Roman" w:hAnsi="Times New Roman" w:cs="Times New Roman"/>
          <w:sz w:val="24"/>
          <w:szCs w:val="24"/>
        </w:rPr>
      </w:pPr>
    </w:p>
    <w:p w14:paraId="19661B93" w14:textId="77777777" w:rsidR="00CC16DA" w:rsidRPr="001F3C80" w:rsidRDefault="00CC16DA" w:rsidP="005F5C1C">
      <w:pPr>
        <w:pStyle w:val="ListParagraph1"/>
        <w:numPr>
          <w:ilvl w:val="0"/>
          <w:numId w:val="7"/>
        </w:numPr>
        <w:spacing w:before="2" w:line="190" w:lineRule="exact"/>
        <w:jc w:val="both"/>
        <w:rPr>
          <w:rFonts w:ascii="Times New Roman" w:hAnsi="Times New Roman" w:cs="Times New Roman"/>
          <w:sz w:val="24"/>
          <w:szCs w:val="24"/>
        </w:rPr>
      </w:pPr>
      <w:r w:rsidRPr="001F3C80">
        <w:rPr>
          <w:rFonts w:ascii="Times New Roman" w:hAnsi="Times New Roman" w:cs="Times New Roman"/>
          <w:sz w:val="24"/>
          <w:szCs w:val="24"/>
        </w:rPr>
        <w:t>Agreed BUDGET means your project cost by categories</w:t>
      </w:r>
    </w:p>
    <w:p w14:paraId="7D3C93FD" w14:textId="77777777" w:rsidR="00CC16DA" w:rsidRPr="001F3C80" w:rsidRDefault="00CC16DA" w:rsidP="005F5C1C">
      <w:pPr>
        <w:pStyle w:val="ListParagraph1"/>
        <w:numPr>
          <w:ilvl w:val="0"/>
          <w:numId w:val="7"/>
        </w:numPr>
        <w:spacing w:before="2" w:line="190" w:lineRule="exact"/>
        <w:jc w:val="both"/>
        <w:rPr>
          <w:rFonts w:ascii="Times New Roman" w:hAnsi="Times New Roman" w:cs="Times New Roman"/>
          <w:sz w:val="24"/>
          <w:szCs w:val="24"/>
        </w:rPr>
      </w:pPr>
      <w:r w:rsidRPr="001F3C80">
        <w:rPr>
          <w:rFonts w:ascii="Times New Roman" w:hAnsi="Times New Roman" w:cs="Times New Roman"/>
          <w:sz w:val="24"/>
          <w:szCs w:val="24"/>
        </w:rPr>
        <w:t>Means what you claim in this report</w:t>
      </w:r>
    </w:p>
    <w:p w14:paraId="18065CF4" w14:textId="77777777" w:rsidR="007D1B60" w:rsidRPr="001F3C80" w:rsidRDefault="007D1B60" w:rsidP="005F5C1C">
      <w:pPr>
        <w:pStyle w:val="ListParagraph1"/>
        <w:spacing w:before="2" w:line="190" w:lineRule="exact"/>
        <w:ind w:left="720"/>
        <w:jc w:val="both"/>
        <w:rPr>
          <w:rFonts w:ascii="Times New Roman" w:hAnsi="Times New Roman" w:cs="Times New Roman"/>
          <w:sz w:val="24"/>
          <w:szCs w:val="24"/>
        </w:rPr>
      </w:pPr>
    </w:p>
    <w:p w14:paraId="4728C2D9" w14:textId="77777777" w:rsidR="00CC16DA" w:rsidRPr="001F3C80" w:rsidRDefault="00CC16DA" w:rsidP="005F5C1C">
      <w:pPr>
        <w:pStyle w:val="Gvde"/>
        <w:ind w:left="109"/>
        <w:jc w:val="both"/>
        <w:rPr>
          <w:rFonts w:ascii="Times New Roman" w:eastAsia="Arial" w:hAnsi="Times New Roman" w:cs="Times New Roman"/>
          <w:sz w:val="24"/>
          <w:szCs w:val="24"/>
        </w:rPr>
      </w:pPr>
      <w:r w:rsidRPr="001F3C80">
        <w:rPr>
          <w:rFonts w:ascii="Times New Roman" w:hAnsi="Times New Roman" w:cs="Times New Roman"/>
          <w:spacing w:val="2"/>
          <w:sz w:val="24"/>
          <w:szCs w:val="24"/>
        </w:rPr>
        <w:t>P</w:t>
      </w:r>
      <w:r w:rsidRPr="001F3C80">
        <w:rPr>
          <w:rFonts w:ascii="Times New Roman" w:hAnsi="Times New Roman" w:cs="Times New Roman"/>
          <w:sz w:val="24"/>
          <w:szCs w:val="24"/>
        </w:rPr>
        <w:t>l</w:t>
      </w:r>
      <w:r w:rsidRPr="001F3C80">
        <w:rPr>
          <w:rFonts w:ascii="Times New Roman" w:hAnsi="Times New Roman" w:cs="Times New Roman"/>
          <w:spacing w:val="1"/>
          <w:sz w:val="24"/>
          <w:szCs w:val="24"/>
          <w:lang w:val="en-US"/>
        </w:rPr>
        <w:t>eas</w:t>
      </w:r>
      <w:r w:rsidRPr="001F3C80">
        <w:rPr>
          <w:rFonts w:ascii="Times New Roman" w:hAnsi="Times New Roman" w:cs="Times New Roman"/>
          <w:sz w:val="24"/>
          <w:szCs w:val="24"/>
        </w:rPr>
        <w:t>e</w:t>
      </w:r>
      <w:r w:rsidRPr="001F3C80">
        <w:rPr>
          <w:rFonts w:ascii="Times New Roman" w:hAnsi="Times New Roman" w:cs="Times New Roman"/>
          <w:spacing w:val="-13"/>
          <w:sz w:val="24"/>
          <w:szCs w:val="24"/>
        </w:rPr>
        <w:t xml:space="preserve"> </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tt</w:t>
      </w:r>
      <w:r w:rsidRPr="001F3C80">
        <w:rPr>
          <w:rFonts w:ascii="Times New Roman" w:hAnsi="Times New Roman" w:cs="Times New Roman"/>
          <w:spacing w:val="1"/>
          <w:sz w:val="24"/>
          <w:szCs w:val="24"/>
        </w:rPr>
        <w:t>ac</w:t>
      </w:r>
      <w:r w:rsidRPr="001F3C80">
        <w:rPr>
          <w:rFonts w:ascii="Times New Roman" w:hAnsi="Times New Roman" w:cs="Times New Roman"/>
          <w:sz w:val="24"/>
          <w:szCs w:val="24"/>
        </w:rPr>
        <w:t>h</w:t>
      </w:r>
      <w:r w:rsidRPr="001F3C80">
        <w:rPr>
          <w:rFonts w:ascii="Times New Roman" w:hAnsi="Times New Roman" w:cs="Times New Roman"/>
          <w:spacing w:val="-13"/>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h</w:t>
      </w:r>
      <w:r w:rsidRPr="001F3C80">
        <w:rPr>
          <w:rFonts w:ascii="Times New Roman" w:hAnsi="Times New Roman" w:cs="Times New Roman"/>
          <w:sz w:val="24"/>
          <w:szCs w:val="24"/>
        </w:rPr>
        <w:t>e</w:t>
      </w:r>
      <w:r w:rsidRPr="001F3C80">
        <w:rPr>
          <w:rFonts w:ascii="Times New Roman" w:hAnsi="Times New Roman" w:cs="Times New Roman"/>
          <w:spacing w:val="-13"/>
          <w:sz w:val="24"/>
          <w:szCs w:val="24"/>
        </w:rPr>
        <w:t xml:space="preserve"> </w:t>
      </w:r>
      <w:r w:rsidRPr="001F3C80">
        <w:rPr>
          <w:rFonts w:ascii="Times New Roman" w:hAnsi="Times New Roman" w:cs="Times New Roman"/>
          <w:sz w:val="24"/>
          <w:szCs w:val="24"/>
        </w:rPr>
        <w:t>f</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ll</w:t>
      </w:r>
      <w:r w:rsidRPr="001F3C80">
        <w:rPr>
          <w:rFonts w:ascii="Times New Roman" w:hAnsi="Times New Roman" w:cs="Times New Roman"/>
          <w:spacing w:val="1"/>
          <w:sz w:val="24"/>
          <w:szCs w:val="24"/>
        </w:rPr>
        <w:t>o</w:t>
      </w:r>
      <w:r w:rsidRPr="001F3C80">
        <w:rPr>
          <w:rFonts w:ascii="Times New Roman" w:hAnsi="Times New Roman" w:cs="Times New Roman"/>
          <w:spacing w:val="2"/>
          <w:sz w:val="24"/>
          <w:szCs w:val="24"/>
          <w:lang w:val="en-US"/>
        </w:rPr>
        <w:t>w</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ng</w:t>
      </w:r>
      <w:r w:rsidRPr="001F3C80">
        <w:rPr>
          <w:rFonts w:ascii="Times New Roman" w:hAnsi="Times New Roman" w:cs="Times New Roman"/>
          <w:sz w:val="24"/>
          <w:szCs w:val="24"/>
        </w:rPr>
        <w:t>:</w:t>
      </w:r>
    </w:p>
    <w:p w14:paraId="01C7E03E" w14:textId="77777777" w:rsidR="00CC16DA" w:rsidRPr="001F3C80" w:rsidRDefault="00CC16DA" w:rsidP="005F5C1C">
      <w:pPr>
        <w:pStyle w:val="Gvde"/>
        <w:numPr>
          <w:ilvl w:val="1"/>
          <w:numId w:val="5"/>
        </w:numPr>
        <w:spacing w:before="31" w:line="279" w:lineRule="exact"/>
        <w:jc w:val="both"/>
        <w:rPr>
          <w:rFonts w:ascii="Times New Roman" w:eastAsia="Arial" w:hAnsi="Times New Roman" w:cs="Times New Roman"/>
          <w:sz w:val="24"/>
          <w:szCs w:val="24"/>
        </w:rPr>
      </w:pPr>
      <w:r w:rsidRPr="001F3C80">
        <w:rPr>
          <w:rFonts w:ascii="Times New Roman" w:hAnsi="Times New Roman" w:cs="Times New Roman"/>
          <w:spacing w:val="2"/>
          <w:sz w:val="24"/>
          <w:szCs w:val="24"/>
        </w:rPr>
        <w:t>S</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ff</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rPr>
        <w:t>T</w:t>
      </w:r>
      <w:r w:rsidRPr="001F3C80">
        <w:rPr>
          <w:rFonts w:ascii="Times New Roman" w:hAnsi="Times New Roman" w:cs="Times New Roman"/>
          <w:sz w:val="24"/>
          <w:szCs w:val="24"/>
        </w:rPr>
        <w:t>i</w:t>
      </w:r>
      <w:r w:rsidRPr="001F3C80">
        <w:rPr>
          <w:rFonts w:ascii="Times New Roman" w:hAnsi="Times New Roman" w:cs="Times New Roman"/>
          <w:spacing w:val="2"/>
          <w:sz w:val="24"/>
          <w:szCs w:val="24"/>
        </w:rPr>
        <w:t>m</w:t>
      </w:r>
      <w:r w:rsidRPr="001F3C80">
        <w:rPr>
          <w:rFonts w:ascii="Times New Roman" w:hAnsi="Times New Roman" w:cs="Times New Roman"/>
          <w:sz w:val="24"/>
          <w:szCs w:val="24"/>
        </w:rPr>
        <w:t>e</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2"/>
          <w:sz w:val="24"/>
          <w:szCs w:val="24"/>
        </w:rPr>
        <w:t>S</w:t>
      </w:r>
      <w:r w:rsidRPr="001F3C80">
        <w:rPr>
          <w:rFonts w:ascii="Times New Roman" w:hAnsi="Times New Roman" w:cs="Times New Roman"/>
          <w:spacing w:val="1"/>
          <w:sz w:val="24"/>
          <w:szCs w:val="24"/>
          <w:lang w:val="nl-NL"/>
        </w:rPr>
        <w:t>hee</w:t>
      </w:r>
      <w:r w:rsidRPr="001F3C80">
        <w:rPr>
          <w:rFonts w:ascii="Times New Roman" w:hAnsi="Times New Roman" w:cs="Times New Roman"/>
          <w:sz w:val="24"/>
          <w:szCs w:val="24"/>
        </w:rPr>
        <w:t>t</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rPr>
        <w:t>For</w:t>
      </w:r>
      <w:r w:rsidRPr="001F3C80">
        <w:rPr>
          <w:rFonts w:ascii="Times New Roman" w:hAnsi="Times New Roman" w:cs="Times New Roman"/>
          <w:sz w:val="24"/>
          <w:szCs w:val="24"/>
        </w:rPr>
        <w:t>m</w:t>
      </w:r>
      <w:r w:rsidRPr="001F3C80">
        <w:rPr>
          <w:rFonts w:ascii="Times New Roman" w:hAnsi="Times New Roman" w:cs="Times New Roman"/>
          <w:spacing w:val="-5"/>
          <w:sz w:val="24"/>
          <w:szCs w:val="24"/>
        </w:rPr>
        <w:t xml:space="preserve"> </w:t>
      </w:r>
      <w:r w:rsidRPr="001F3C80">
        <w:rPr>
          <w:rFonts w:ascii="Times New Roman" w:hAnsi="Times New Roman" w:cs="Times New Roman"/>
          <w:sz w:val="24"/>
          <w:szCs w:val="24"/>
        </w:rPr>
        <w:t>f</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r</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lang w:val="en-US"/>
        </w:rPr>
        <w:t>eac</w:t>
      </w:r>
      <w:r w:rsidRPr="001F3C80">
        <w:rPr>
          <w:rFonts w:ascii="Times New Roman" w:hAnsi="Times New Roman" w:cs="Times New Roman"/>
          <w:sz w:val="24"/>
          <w:szCs w:val="24"/>
        </w:rPr>
        <w:t>h</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e</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be</w:t>
      </w:r>
      <w:r w:rsidRPr="001F3C80">
        <w:rPr>
          <w:rFonts w:ascii="Times New Roman" w:hAnsi="Times New Roman" w:cs="Times New Roman"/>
          <w:sz w:val="24"/>
          <w:szCs w:val="24"/>
        </w:rPr>
        <w:t>r</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rPr>
        <w:t>s</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ff</w:t>
      </w:r>
      <w:r w:rsidRPr="001F3C80">
        <w:rPr>
          <w:rFonts w:ascii="Times New Roman" w:hAnsi="Times New Roman" w:cs="Times New Roman"/>
          <w:spacing w:val="-8"/>
          <w:sz w:val="24"/>
          <w:szCs w:val="24"/>
        </w:rPr>
        <w:t xml:space="preserve"> </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nvo</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ve</w:t>
      </w:r>
      <w:r w:rsidRPr="001F3C80">
        <w:rPr>
          <w:rFonts w:ascii="Times New Roman" w:hAnsi="Times New Roman" w:cs="Times New Roman"/>
          <w:sz w:val="24"/>
          <w:szCs w:val="24"/>
        </w:rPr>
        <w:t>d</w:t>
      </w:r>
      <w:r w:rsidRPr="001F3C80">
        <w:rPr>
          <w:rFonts w:ascii="Times New Roman" w:hAnsi="Times New Roman" w:cs="Times New Roman"/>
          <w:spacing w:val="-5"/>
          <w:sz w:val="24"/>
          <w:szCs w:val="24"/>
        </w:rPr>
        <w:t xml:space="preserve"> </w:t>
      </w:r>
      <w:r w:rsidRPr="001F3C80">
        <w:rPr>
          <w:rFonts w:ascii="Times New Roman" w:hAnsi="Times New Roman" w:cs="Times New Roman"/>
          <w:sz w:val="24"/>
          <w:szCs w:val="24"/>
        </w:rPr>
        <w:t>to</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lang w:val="en-US"/>
        </w:rPr>
        <w:t>sho</w:t>
      </w:r>
      <w:r w:rsidRPr="001F3C80">
        <w:rPr>
          <w:rFonts w:ascii="Times New Roman" w:hAnsi="Times New Roman" w:cs="Times New Roman"/>
          <w:sz w:val="24"/>
          <w:szCs w:val="24"/>
          <w:lang w:val="en-US"/>
        </w:rPr>
        <w:t>w</w:t>
      </w:r>
      <w:r w:rsidRPr="001F3C80">
        <w:rPr>
          <w:rFonts w:ascii="Times New Roman" w:hAnsi="Times New Roman" w:cs="Times New Roman"/>
          <w:spacing w:val="-7"/>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l</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lang w:val="en-US"/>
        </w:rPr>
        <w:t>hour</w:t>
      </w:r>
      <w:r w:rsidRPr="001F3C80">
        <w:rPr>
          <w:rFonts w:ascii="Times New Roman" w:hAnsi="Times New Roman" w:cs="Times New Roman"/>
          <w:sz w:val="24"/>
          <w:szCs w:val="24"/>
          <w:lang w:val="en-US"/>
        </w:rPr>
        <w:t>s/days</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2"/>
          <w:sz w:val="24"/>
          <w:szCs w:val="24"/>
          <w:lang w:val="en-US"/>
        </w:rPr>
        <w:t>w</w:t>
      </w:r>
      <w:r w:rsidRPr="001F3C80">
        <w:rPr>
          <w:rFonts w:ascii="Times New Roman" w:hAnsi="Times New Roman" w:cs="Times New Roman"/>
          <w:spacing w:val="1"/>
          <w:sz w:val="24"/>
          <w:szCs w:val="24"/>
          <w:lang w:val="en-US"/>
        </w:rPr>
        <w:t>orke</w:t>
      </w:r>
      <w:r w:rsidRPr="001F3C80">
        <w:rPr>
          <w:rFonts w:ascii="Times New Roman" w:hAnsi="Times New Roman" w:cs="Times New Roman"/>
          <w:sz w:val="24"/>
          <w:szCs w:val="24"/>
        </w:rPr>
        <w:t>d</w:t>
      </w:r>
      <w:r w:rsidR="001F42A2" w:rsidRPr="001F3C80">
        <w:rPr>
          <w:rFonts w:ascii="Times New Roman" w:hAnsi="Times New Roman" w:cs="Times New Roman"/>
          <w:sz w:val="24"/>
          <w:szCs w:val="24"/>
        </w:rPr>
        <w:t>.</w:t>
      </w:r>
    </w:p>
    <w:p w14:paraId="6BF26318" w14:textId="77777777" w:rsidR="00CC16DA" w:rsidRPr="001F3C80" w:rsidRDefault="00CC16DA" w:rsidP="005F5C1C">
      <w:pPr>
        <w:pStyle w:val="Gvde"/>
        <w:spacing w:before="3" w:line="220" w:lineRule="exact"/>
        <w:jc w:val="both"/>
        <w:rPr>
          <w:rFonts w:ascii="Times New Roman" w:hAnsi="Times New Roman" w:cs="Times New Roman"/>
          <w:sz w:val="24"/>
          <w:szCs w:val="24"/>
        </w:rPr>
      </w:pPr>
    </w:p>
    <w:p w14:paraId="4CD06EE1" w14:textId="77777777" w:rsidR="00CC16DA" w:rsidRPr="001F3C80" w:rsidRDefault="00CC16DA" w:rsidP="005F5C1C">
      <w:pPr>
        <w:pStyle w:val="Heading11"/>
        <w:numPr>
          <w:ilvl w:val="0"/>
          <w:numId w:val="9"/>
        </w:numPr>
        <w:jc w:val="both"/>
        <w:rPr>
          <w:rFonts w:ascii="Times New Roman" w:hAnsi="Times New Roman" w:cs="Times New Roman"/>
          <w:b w:val="0"/>
          <w:bCs w:val="0"/>
          <w:sz w:val="24"/>
          <w:szCs w:val="24"/>
        </w:rPr>
      </w:pPr>
      <w:r w:rsidRPr="001F3C80">
        <w:rPr>
          <w:rFonts w:ascii="Times New Roman" w:hAnsi="Times New Roman" w:cs="Times New Roman"/>
          <w:sz w:val="24"/>
          <w:szCs w:val="24"/>
        </w:rPr>
        <w:lastRenderedPageBreak/>
        <w:t>Activities implemented</w:t>
      </w:r>
    </w:p>
    <w:p w14:paraId="733A9284" w14:textId="77777777" w:rsidR="00CC16DA" w:rsidRPr="001F3C80" w:rsidRDefault="00CC16DA" w:rsidP="005F5C1C">
      <w:pPr>
        <w:pStyle w:val="Gvde"/>
        <w:spacing w:before="4" w:line="110" w:lineRule="exact"/>
        <w:jc w:val="both"/>
        <w:rPr>
          <w:rFonts w:ascii="Times New Roman" w:hAnsi="Times New Roman" w:cs="Times New Roman"/>
          <w:sz w:val="24"/>
          <w:szCs w:val="24"/>
        </w:rPr>
      </w:pPr>
    </w:p>
    <w:p w14:paraId="2913B78F" w14:textId="77777777" w:rsidR="00CC16DA" w:rsidRPr="001F3C80" w:rsidRDefault="00CC16DA" w:rsidP="005F5C1C">
      <w:pPr>
        <w:pStyle w:val="Gvde"/>
        <w:spacing w:line="200" w:lineRule="exact"/>
        <w:jc w:val="both"/>
        <w:rPr>
          <w:rFonts w:ascii="Times New Roman" w:hAnsi="Times New Roman" w:cs="Times New Roman"/>
          <w:sz w:val="24"/>
          <w:szCs w:val="24"/>
        </w:rPr>
      </w:pPr>
    </w:p>
    <w:tbl>
      <w:tblPr>
        <w:tblW w:w="9214" w:type="dxa"/>
        <w:tblInd w:w="329" w:type="dxa"/>
        <w:shd w:val="clear" w:color="auto" w:fill="CED7E7"/>
        <w:tblLook w:val="0000" w:firstRow="0" w:lastRow="0" w:firstColumn="0" w:lastColumn="0" w:noHBand="0" w:noVBand="0"/>
      </w:tblPr>
      <w:tblGrid>
        <w:gridCol w:w="2635"/>
        <w:gridCol w:w="6579"/>
      </w:tblGrid>
      <w:tr w:rsidR="005F5C1C" w:rsidRPr="001F3C80" w14:paraId="60BF3F18" w14:textId="77777777" w:rsidTr="005F5C1C">
        <w:trPr>
          <w:cantSplit/>
          <w:trHeight w:hRule="exact" w:val="550"/>
        </w:trPr>
        <w:tc>
          <w:tcPr>
            <w:tcW w:w="921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7475A81C" w14:textId="77777777" w:rsidR="00CC16DA" w:rsidRPr="001F3C80" w:rsidRDefault="00CC16DA" w:rsidP="005F5C1C">
            <w:pPr>
              <w:pStyle w:val="TableParagraph"/>
              <w:spacing w:before="3"/>
              <w:ind w:left="104"/>
              <w:jc w:val="both"/>
              <w:rPr>
                <w:rFonts w:ascii="Times New Roman" w:hAnsi="Times New Roman" w:cs="Times New Roman"/>
                <w:b/>
                <w:bCs/>
                <w:sz w:val="24"/>
                <w:szCs w:val="24"/>
              </w:rPr>
            </w:pPr>
            <w:r w:rsidRPr="001F3C80">
              <w:rPr>
                <w:rFonts w:ascii="Times New Roman" w:hAnsi="Times New Roman" w:cs="Times New Roman"/>
                <w:b/>
                <w:bCs/>
                <w:sz w:val="24"/>
                <w:szCs w:val="24"/>
              </w:rPr>
              <w:t>I</w:t>
            </w:r>
            <w:r w:rsidRPr="001F3C80">
              <w:rPr>
                <w:rFonts w:ascii="Times New Roman" w:hAnsi="Times New Roman" w:cs="Times New Roman"/>
                <w:b/>
                <w:bCs/>
                <w:spacing w:val="2"/>
                <w:sz w:val="24"/>
                <w:szCs w:val="24"/>
              </w:rPr>
              <w:t>n</w:t>
            </w:r>
            <w:r w:rsidRPr="001F3C80">
              <w:rPr>
                <w:rFonts w:ascii="Times New Roman" w:hAnsi="Times New Roman" w:cs="Times New Roman"/>
                <w:b/>
                <w:bCs/>
                <w:spacing w:val="1"/>
                <w:sz w:val="24"/>
                <w:szCs w:val="24"/>
              </w:rPr>
              <w:t>te</w:t>
            </w:r>
            <w:r w:rsidRPr="001F3C80">
              <w:rPr>
                <w:rFonts w:ascii="Times New Roman" w:hAnsi="Times New Roman" w:cs="Times New Roman"/>
                <w:b/>
                <w:bCs/>
                <w:sz w:val="24"/>
                <w:szCs w:val="24"/>
              </w:rPr>
              <w:t>ll</w:t>
            </w:r>
            <w:r w:rsidRPr="001F3C80">
              <w:rPr>
                <w:rFonts w:ascii="Times New Roman" w:hAnsi="Times New Roman" w:cs="Times New Roman"/>
                <w:b/>
                <w:bCs/>
                <w:spacing w:val="1"/>
                <w:sz w:val="24"/>
                <w:szCs w:val="24"/>
              </w:rPr>
              <w:t>ect</w:t>
            </w:r>
            <w:r w:rsidRPr="001F3C80">
              <w:rPr>
                <w:rFonts w:ascii="Times New Roman" w:hAnsi="Times New Roman" w:cs="Times New Roman"/>
                <w:b/>
                <w:bCs/>
                <w:spacing w:val="2"/>
                <w:sz w:val="24"/>
                <w:szCs w:val="24"/>
              </w:rPr>
              <w:t>u</w:t>
            </w:r>
            <w:r w:rsidRPr="001F3C80">
              <w:rPr>
                <w:rFonts w:ascii="Times New Roman" w:hAnsi="Times New Roman" w:cs="Times New Roman"/>
                <w:b/>
                <w:bCs/>
                <w:spacing w:val="1"/>
                <w:sz w:val="24"/>
                <w:szCs w:val="24"/>
              </w:rPr>
              <w:t>a</w:t>
            </w:r>
            <w:r w:rsidRPr="001F3C80">
              <w:rPr>
                <w:rFonts w:ascii="Times New Roman" w:hAnsi="Times New Roman" w:cs="Times New Roman"/>
                <w:b/>
                <w:bCs/>
                <w:sz w:val="24"/>
                <w:szCs w:val="24"/>
              </w:rPr>
              <w:t>l</w:t>
            </w:r>
            <w:r w:rsidRPr="001F3C80">
              <w:rPr>
                <w:rFonts w:ascii="Times New Roman" w:hAnsi="Times New Roman" w:cs="Times New Roman"/>
                <w:b/>
                <w:bCs/>
                <w:spacing w:val="-23"/>
                <w:sz w:val="24"/>
                <w:szCs w:val="24"/>
              </w:rPr>
              <w:t xml:space="preserve"> </w:t>
            </w:r>
            <w:r w:rsidRPr="001F3C80">
              <w:rPr>
                <w:rFonts w:ascii="Times New Roman" w:hAnsi="Times New Roman" w:cs="Times New Roman"/>
                <w:b/>
                <w:bCs/>
                <w:spacing w:val="2"/>
                <w:sz w:val="24"/>
                <w:szCs w:val="24"/>
              </w:rPr>
              <w:t>Ou</w:t>
            </w:r>
            <w:r w:rsidRPr="001F3C80">
              <w:rPr>
                <w:rFonts w:ascii="Times New Roman" w:hAnsi="Times New Roman" w:cs="Times New Roman"/>
                <w:b/>
                <w:bCs/>
                <w:spacing w:val="1"/>
                <w:sz w:val="24"/>
                <w:szCs w:val="24"/>
              </w:rPr>
              <w:t>t</w:t>
            </w:r>
            <w:r w:rsidRPr="001F3C80">
              <w:rPr>
                <w:rFonts w:ascii="Times New Roman" w:hAnsi="Times New Roman" w:cs="Times New Roman"/>
                <w:b/>
                <w:bCs/>
                <w:spacing w:val="2"/>
                <w:sz w:val="24"/>
                <w:szCs w:val="24"/>
              </w:rPr>
              <w:t>pu</w:t>
            </w:r>
            <w:r w:rsidRPr="001F3C80">
              <w:rPr>
                <w:rFonts w:ascii="Times New Roman" w:hAnsi="Times New Roman" w:cs="Times New Roman"/>
                <w:b/>
                <w:bCs/>
                <w:sz w:val="24"/>
                <w:szCs w:val="24"/>
              </w:rPr>
              <w:t>t</w:t>
            </w:r>
            <w:r w:rsidRPr="001F3C80">
              <w:rPr>
                <w:rFonts w:ascii="Times New Roman" w:hAnsi="Times New Roman" w:cs="Times New Roman"/>
                <w:b/>
                <w:bCs/>
                <w:spacing w:val="-23"/>
                <w:sz w:val="24"/>
                <w:szCs w:val="24"/>
              </w:rPr>
              <w:t xml:space="preserve"> </w:t>
            </w:r>
            <w:r w:rsidRPr="001F3C80">
              <w:rPr>
                <w:rFonts w:ascii="Times New Roman" w:hAnsi="Times New Roman" w:cs="Times New Roman"/>
                <w:b/>
                <w:bCs/>
                <w:spacing w:val="2"/>
                <w:sz w:val="24"/>
                <w:szCs w:val="24"/>
              </w:rPr>
              <w:t>Numb</w:t>
            </w:r>
            <w:r w:rsidRPr="001F3C80">
              <w:rPr>
                <w:rFonts w:ascii="Times New Roman" w:hAnsi="Times New Roman" w:cs="Times New Roman"/>
                <w:b/>
                <w:bCs/>
                <w:spacing w:val="1"/>
                <w:sz w:val="24"/>
                <w:szCs w:val="24"/>
              </w:rPr>
              <w:t>er</w:t>
            </w:r>
            <w:r w:rsidRPr="001F3C80">
              <w:rPr>
                <w:rFonts w:ascii="Times New Roman" w:hAnsi="Times New Roman" w:cs="Times New Roman"/>
                <w:b/>
                <w:bCs/>
                <w:sz w:val="24"/>
                <w:szCs w:val="24"/>
              </w:rPr>
              <w:t>:</w:t>
            </w:r>
            <w:r w:rsidR="003F5C56" w:rsidRPr="001F3C80">
              <w:rPr>
                <w:rFonts w:ascii="Times New Roman" w:hAnsi="Times New Roman" w:cs="Times New Roman"/>
                <w:b/>
                <w:bCs/>
                <w:sz w:val="24"/>
                <w:szCs w:val="24"/>
              </w:rPr>
              <w:t xml:space="preserve"> </w:t>
            </w:r>
            <w:r w:rsidR="00742011" w:rsidRPr="001F3C80">
              <w:rPr>
                <w:rFonts w:ascii="Times New Roman" w:hAnsi="Times New Roman" w:cs="Times New Roman"/>
                <w:b/>
                <w:bCs/>
                <w:sz w:val="24"/>
                <w:szCs w:val="24"/>
              </w:rPr>
              <w:t>IO1</w:t>
            </w:r>
          </w:p>
        </w:tc>
      </w:tr>
      <w:tr w:rsidR="005F5C1C" w:rsidRPr="001F3C80" w14:paraId="68F8F007" w14:textId="77777777" w:rsidTr="005F5C1C">
        <w:trPr>
          <w:cantSplit/>
          <w:trHeight w:hRule="exact" w:val="323"/>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23E45E8D" w14:textId="77777777" w:rsidR="00CC16DA" w:rsidRPr="001F3C80" w:rsidRDefault="00CC16DA" w:rsidP="005F5C1C">
            <w:pPr>
              <w:pStyle w:val="TableParagraph"/>
              <w:spacing w:before="3"/>
              <w:ind w:left="104"/>
              <w:jc w:val="both"/>
              <w:rPr>
                <w:rFonts w:ascii="Times New Roman" w:hAnsi="Times New Roman" w:cs="Times New Roman"/>
                <w:b/>
                <w:bCs/>
                <w:spacing w:val="2"/>
                <w:sz w:val="24"/>
                <w:szCs w:val="24"/>
              </w:rPr>
            </w:pPr>
            <w:r w:rsidRPr="001F3C80">
              <w:rPr>
                <w:rFonts w:ascii="Times New Roman" w:hAnsi="Times New Roman" w:cs="Times New Roman"/>
                <w:b/>
                <w:bCs/>
                <w:spacing w:val="2"/>
                <w:sz w:val="24"/>
                <w:szCs w:val="24"/>
              </w:rPr>
              <w:t>Star</w:t>
            </w:r>
            <w:r w:rsidRPr="001F3C80">
              <w:rPr>
                <w:rFonts w:ascii="Times New Roman" w:hAnsi="Times New Roman" w:cs="Times New Roman"/>
                <w:b/>
                <w:bCs/>
                <w:sz w:val="24"/>
                <w:szCs w:val="24"/>
              </w:rPr>
              <w:t>t</w:t>
            </w:r>
            <w:r w:rsidRPr="001F3C80">
              <w:rPr>
                <w:rFonts w:ascii="Times New Roman" w:hAnsi="Times New Roman" w:cs="Times New Roman"/>
                <w:b/>
                <w:bCs/>
                <w:spacing w:val="-18"/>
                <w:sz w:val="24"/>
                <w:szCs w:val="24"/>
              </w:rPr>
              <w:t xml:space="preserve"> </w:t>
            </w:r>
            <w:r w:rsidRPr="001F3C80">
              <w:rPr>
                <w:rFonts w:ascii="Times New Roman" w:hAnsi="Times New Roman" w:cs="Times New Roman"/>
                <w:b/>
                <w:bCs/>
                <w:spacing w:val="2"/>
                <w:sz w:val="24"/>
                <w:szCs w:val="24"/>
              </w:rPr>
              <w:t>date:</w:t>
            </w:r>
            <w:r w:rsidR="00933C9B" w:rsidRPr="001F3C80">
              <w:rPr>
                <w:rFonts w:ascii="Times New Roman" w:hAnsi="Times New Roman" w:cs="Times New Roman"/>
                <w:b/>
                <w:bCs/>
                <w:spacing w:val="2"/>
                <w:sz w:val="24"/>
                <w:szCs w:val="24"/>
              </w:rPr>
              <w:t xml:space="preserve"> 01.09.2020</w:t>
            </w: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0B0C111B" w14:textId="77777777" w:rsidR="00CC16DA" w:rsidRPr="001F3C80" w:rsidRDefault="00CC16DA" w:rsidP="005F5C1C">
            <w:pPr>
              <w:pStyle w:val="TableParagraph"/>
              <w:spacing w:before="3"/>
              <w:ind w:left="104"/>
              <w:jc w:val="both"/>
              <w:rPr>
                <w:rFonts w:ascii="Times New Roman" w:hAnsi="Times New Roman" w:cs="Times New Roman"/>
                <w:b/>
                <w:bCs/>
                <w:sz w:val="24"/>
                <w:szCs w:val="24"/>
              </w:rPr>
            </w:pPr>
            <w:r w:rsidRPr="001F3C80">
              <w:rPr>
                <w:rFonts w:ascii="Times New Roman" w:hAnsi="Times New Roman" w:cs="Times New Roman"/>
                <w:b/>
                <w:bCs/>
                <w:spacing w:val="2"/>
                <w:sz w:val="24"/>
                <w:szCs w:val="24"/>
              </w:rPr>
              <w:t>En</w:t>
            </w:r>
            <w:r w:rsidRPr="001F3C80">
              <w:rPr>
                <w:rFonts w:ascii="Times New Roman" w:hAnsi="Times New Roman" w:cs="Times New Roman"/>
                <w:b/>
                <w:bCs/>
                <w:sz w:val="24"/>
                <w:szCs w:val="24"/>
              </w:rPr>
              <w:t>d</w:t>
            </w:r>
            <w:r w:rsidRPr="001F3C80">
              <w:rPr>
                <w:rFonts w:ascii="Times New Roman" w:hAnsi="Times New Roman" w:cs="Times New Roman"/>
                <w:b/>
                <w:bCs/>
                <w:spacing w:val="-15"/>
                <w:sz w:val="24"/>
                <w:szCs w:val="24"/>
              </w:rPr>
              <w:t xml:space="preserve"> </w:t>
            </w:r>
            <w:r w:rsidRPr="001F3C80">
              <w:rPr>
                <w:rFonts w:ascii="Times New Roman" w:hAnsi="Times New Roman" w:cs="Times New Roman"/>
                <w:b/>
                <w:bCs/>
                <w:spacing w:val="2"/>
                <w:sz w:val="24"/>
                <w:szCs w:val="24"/>
              </w:rPr>
              <w:t>date</w:t>
            </w:r>
            <w:r w:rsidRPr="001F3C80">
              <w:rPr>
                <w:rFonts w:ascii="Times New Roman" w:hAnsi="Times New Roman" w:cs="Times New Roman"/>
                <w:b/>
                <w:bCs/>
                <w:sz w:val="24"/>
                <w:szCs w:val="24"/>
              </w:rPr>
              <w:t>:</w:t>
            </w:r>
            <w:r w:rsidR="003F5C56" w:rsidRPr="001F3C80">
              <w:rPr>
                <w:rFonts w:ascii="Times New Roman" w:hAnsi="Times New Roman" w:cs="Times New Roman"/>
                <w:b/>
                <w:bCs/>
                <w:sz w:val="24"/>
                <w:szCs w:val="24"/>
              </w:rPr>
              <w:t xml:space="preserve"> </w:t>
            </w:r>
            <w:r w:rsidR="00693786" w:rsidRPr="001F3C80">
              <w:rPr>
                <w:rFonts w:ascii="Times New Roman" w:hAnsi="Times New Roman" w:cs="Times New Roman"/>
                <w:b/>
                <w:bCs/>
                <w:sz w:val="24"/>
                <w:szCs w:val="24"/>
              </w:rPr>
              <w:t>30.09.2021</w:t>
            </w:r>
          </w:p>
        </w:tc>
      </w:tr>
      <w:tr w:rsidR="005F5C1C" w:rsidRPr="001F3C80" w14:paraId="2CB58B2A" w14:textId="77777777" w:rsidTr="00A367DC">
        <w:trPr>
          <w:cantSplit/>
          <w:trHeight w:hRule="exact" w:val="9201"/>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311D37BA" w14:textId="77777777" w:rsidR="002F4D37" w:rsidRPr="001F3C80" w:rsidRDefault="002F4D37" w:rsidP="005F5C1C">
            <w:pPr>
              <w:pStyle w:val="TableParagraph"/>
              <w:spacing w:before="3"/>
              <w:ind w:left="104"/>
              <w:jc w:val="both"/>
              <w:rPr>
                <w:rFonts w:ascii="Times New Roman" w:hAnsi="Times New Roman" w:cs="Times New Roman"/>
                <w:sz w:val="24"/>
                <w:szCs w:val="24"/>
              </w:rPr>
            </w:pPr>
            <w:r w:rsidRPr="001F3C80">
              <w:rPr>
                <w:rFonts w:ascii="Times New Roman" w:hAnsi="Times New Roman" w:cs="Times New Roman"/>
                <w:spacing w:val="2"/>
                <w:sz w:val="24"/>
                <w:szCs w:val="24"/>
              </w:rPr>
              <w:t>D</w:t>
            </w:r>
            <w:r w:rsidRPr="001F3C80">
              <w:rPr>
                <w:rFonts w:ascii="Times New Roman" w:hAnsi="Times New Roman" w:cs="Times New Roman"/>
                <w:spacing w:val="1"/>
                <w:sz w:val="24"/>
                <w:szCs w:val="24"/>
              </w:rPr>
              <w:t>escr</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15"/>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15"/>
                <w:sz w:val="24"/>
                <w:szCs w:val="24"/>
              </w:rPr>
              <w:t xml:space="preserve"> </w:t>
            </w:r>
            <w:r w:rsidRPr="001F3C80">
              <w:rPr>
                <w:rFonts w:ascii="Times New Roman" w:hAnsi="Times New Roman" w:cs="Times New Roman"/>
                <w:spacing w:val="1"/>
                <w:sz w:val="24"/>
                <w:szCs w:val="24"/>
              </w:rPr>
              <w:t>spec</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f</w:t>
            </w:r>
            <w:r w:rsidRPr="001F3C80">
              <w:rPr>
                <w:rFonts w:ascii="Times New Roman" w:hAnsi="Times New Roman" w:cs="Times New Roman"/>
                <w:sz w:val="24"/>
                <w:szCs w:val="24"/>
              </w:rPr>
              <w:t>ic</w:t>
            </w:r>
            <w:r w:rsidRPr="001F3C80">
              <w:rPr>
                <w:rFonts w:ascii="Times New Roman" w:hAnsi="Times New Roman" w:cs="Times New Roman"/>
                <w:spacing w:val="-14"/>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ask</w:t>
            </w:r>
            <w:r w:rsidRPr="001F3C80">
              <w:rPr>
                <w:rFonts w:ascii="Times New Roman" w:hAnsi="Times New Roman" w:cs="Times New Roman"/>
                <w:sz w:val="24"/>
                <w:szCs w:val="24"/>
              </w:rPr>
              <w:t>s</w:t>
            </w:r>
            <w:r w:rsidRPr="001F3C80">
              <w:rPr>
                <w:rFonts w:ascii="Times New Roman" w:hAnsi="Times New Roman" w:cs="Times New Roman"/>
                <w:spacing w:val="-15"/>
                <w:sz w:val="24"/>
                <w:szCs w:val="24"/>
              </w:rPr>
              <w:t xml:space="preserve"> </w:t>
            </w:r>
            <w:r w:rsidRPr="001F3C80">
              <w:rPr>
                <w:rFonts w:ascii="Times New Roman" w:hAnsi="Times New Roman" w:cs="Times New Roman"/>
                <w:spacing w:val="1"/>
                <w:sz w:val="24"/>
                <w:szCs w:val="24"/>
              </w:rPr>
              <w:t>under</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ake</w:t>
            </w:r>
            <w:r w:rsidRPr="001F3C80">
              <w:rPr>
                <w:rFonts w:ascii="Times New Roman" w:hAnsi="Times New Roman" w:cs="Times New Roman"/>
                <w:sz w:val="24"/>
                <w:szCs w:val="24"/>
              </w:rPr>
              <w:t>n</w:t>
            </w: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F9DD8C1" w14:textId="29BE9447" w:rsidR="00643265" w:rsidRPr="002211B4" w:rsidRDefault="00643265" w:rsidP="00643265">
            <w:pPr>
              <w:rPr>
                <w:color w:val="000000" w:themeColor="text1"/>
              </w:rPr>
            </w:pPr>
            <w:r w:rsidRPr="002211B4">
              <w:rPr>
                <w:color w:val="000000" w:themeColor="text1"/>
              </w:rPr>
              <w:t>Working on the design of the GEO DEMA APP. Planning every step carefully through</w:t>
            </w:r>
            <w:r w:rsidR="003E2219" w:rsidRPr="002211B4">
              <w:rPr>
                <w:color w:val="000000" w:themeColor="text1"/>
              </w:rPr>
              <w:t xml:space="preserve"> </w:t>
            </w:r>
            <w:r w:rsidRPr="002211B4">
              <w:rPr>
                <w:color w:val="000000" w:themeColor="text1"/>
              </w:rPr>
              <w:t>bilateral meetings with the partners.</w:t>
            </w:r>
          </w:p>
          <w:p w14:paraId="3B56C11D" w14:textId="5047ED64" w:rsidR="00643265" w:rsidRPr="002211B4" w:rsidRDefault="00643265" w:rsidP="00643265">
            <w:pPr>
              <w:rPr>
                <w:color w:val="000000" w:themeColor="text1"/>
              </w:rPr>
            </w:pPr>
            <w:r w:rsidRPr="002211B4">
              <w:rPr>
                <w:color w:val="000000" w:themeColor="text1"/>
              </w:rPr>
              <w:t>Defining the user journey on the mobile. Working on the App features. What the App will</w:t>
            </w:r>
            <w:r w:rsidR="003E2219" w:rsidRPr="002211B4">
              <w:rPr>
                <w:color w:val="000000" w:themeColor="text1"/>
              </w:rPr>
              <w:t xml:space="preserve"> </w:t>
            </w:r>
            <w:r w:rsidRPr="002211B4">
              <w:rPr>
                <w:color w:val="000000" w:themeColor="text1"/>
              </w:rPr>
              <w:t>do? How users will be able to use it? For what purposes.</w:t>
            </w:r>
          </w:p>
          <w:p w14:paraId="1E83BD04" w14:textId="0DAABC2C" w:rsidR="00643265" w:rsidRPr="002211B4" w:rsidRDefault="00643265" w:rsidP="00643265">
            <w:pPr>
              <w:rPr>
                <w:color w:val="000000" w:themeColor="text1"/>
              </w:rPr>
            </w:pPr>
            <w:r w:rsidRPr="002211B4">
              <w:rPr>
                <w:color w:val="000000" w:themeColor="text1"/>
              </w:rPr>
              <w:t>Doing research on how to mapping citizens and visitors’ emotions in terms of smart city</w:t>
            </w:r>
            <w:r w:rsidR="003E2219" w:rsidRPr="002211B4">
              <w:rPr>
                <w:color w:val="000000" w:themeColor="text1"/>
              </w:rPr>
              <w:t xml:space="preserve"> </w:t>
            </w:r>
            <w:r w:rsidRPr="002211B4">
              <w:rPr>
                <w:color w:val="000000" w:themeColor="text1"/>
              </w:rPr>
              <w:t>concept.</w:t>
            </w:r>
          </w:p>
          <w:p w14:paraId="3EF71566" w14:textId="77777777" w:rsidR="00643265" w:rsidRPr="002211B4" w:rsidRDefault="00643265" w:rsidP="00643265">
            <w:pPr>
              <w:rPr>
                <w:color w:val="000000" w:themeColor="text1"/>
              </w:rPr>
            </w:pPr>
            <w:r w:rsidRPr="002211B4">
              <w:rPr>
                <w:color w:val="000000" w:themeColor="text1"/>
              </w:rPr>
              <w:t>Working on preparing the user needs analysis survey.</w:t>
            </w:r>
          </w:p>
          <w:p w14:paraId="34660C68" w14:textId="77777777" w:rsidR="000F3B98" w:rsidRPr="002211B4" w:rsidRDefault="00643265" w:rsidP="00643265">
            <w:pPr>
              <w:rPr>
                <w:color w:val="000000" w:themeColor="text1"/>
              </w:rPr>
            </w:pPr>
            <w:r w:rsidRPr="002211B4">
              <w:rPr>
                <w:color w:val="000000" w:themeColor="text1"/>
              </w:rPr>
              <w:t>Working on the survey questions with the partners, getting their opinions, feedback and</w:t>
            </w:r>
            <w:r w:rsidR="003E2219" w:rsidRPr="002211B4">
              <w:rPr>
                <w:color w:val="000000" w:themeColor="text1"/>
              </w:rPr>
              <w:t xml:space="preserve"> </w:t>
            </w:r>
            <w:r w:rsidRPr="002211B4">
              <w:rPr>
                <w:color w:val="000000" w:themeColor="text1"/>
              </w:rPr>
              <w:t>improve it according to partners’ recommendations.</w:t>
            </w:r>
          </w:p>
          <w:p w14:paraId="49F6CC98" w14:textId="77777777" w:rsidR="00A367DC" w:rsidRPr="002211B4" w:rsidRDefault="00A367DC" w:rsidP="00A367DC">
            <w:pPr>
              <w:shd w:val="clear" w:color="auto" w:fill="FFFFFF"/>
              <w:spacing w:before="100" w:beforeAutospacing="1" w:after="100" w:afterAutospacing="1"/>
              <w:jc w:val="both"/>
              <w:rPr>
                <w:color w:val="000000" w:themeColor="text1"/>
                <w:lang w:val="en-US" w:eastAsia="en-GB"/>
              </w:rPr>
            </w:pPr>
            <w:r w:rsidRPr="002211B4">
              <w:rPr>
                <w:color w:val="000000" w:themeColor="text1"/>
                <w:lang w:val="en-US" w:eastAsia="en-GB"/>
              </w:rPr>
              <w:t>Partners are in the process of creating the stories using the App or the web-based APP. The stories will be created by the students and citizens first to prototype the App features. The partners have mobilized different target groups in order to have a wide choice of stories.</w:t>
            </w:r>
          </w:p>
          <w:p w14:paraId="48EFA5B9" w14:textId="73EC928B" w:rsidR="00A367DC" w:rsidRPr="002211B4" w:rsidRDefault="009A7BFF" w:rsidP="009A7BFF">
            <w:pPr>
              <w:shd w:val="clear" w:color="auto" w:fill="FFFFFF"/>
              <w:spacing w:before="100" w:beforeAutospacing="1" w:after="100" w:afterAutospacing="1"/>
              <w:jc w:val="both"/>
              <w:rPr>
                <w:color w:val="000000" w:themeColor="text1"/>
                <w:lang w:val="en-US" w:eastAsia="en-GB"/>
              </w:rPr>
            </w:pPr>
            <w:r w:rsidRPr="002211B4">
              <w:rPr>
                <w:color w:val="000000" w:themeColor="text1"/>
                <w:lang w:val="en-US" w:eastAsia="en-GB"/>
              </w:rPr>
              <w:t>The framework how creates the stories is defined in the GEO-DEMA coding structure. It supposed to be created during the LTTA but due to COVID-19 we couldn’t manage to make this happen so far and that forced us to move the LTTA to January 202. We also discussed this issue with the partners in the second virtual project meeting. Instead partners decide to organize a series of ZOOM sessions to decide how the core framework operates in the APP at user interface level.</w:t>
            </w:r>
          </w:p>
        </w:tc>
      </w:tr>
      <w:tr w:rsidR="005F5C1C" w:rsidRPr="001F3C80" w14:paraId="1301D985" w14:textId="77777777" w:rsidTr="00B92997">
        <w:trPr>
          <w:cantSplit/>
          <w:trHeight w:hRule="exact" w:val="2495"/>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4BA8A5BF" w14:textId="77777777" w:rsidR="002F4D37" w:rsidRDefault="002F4D37" w:rsidP="005F5C1C">
            <w:pPr>
              <w:pStyle w:val="TableParagraph"/>
              <w:spacing w:before="8"/>
              <w:ind w:left="104"/>
              <w:jc w:val="both"/>
              <w:rPr>
                <w:rFonts w:ascii="Times New Roman" w:hAnsi="Times New Roman" w:cs="Times New Roman"/>
                <w:spacing w:val="1"/>
                <w:sz w:val="24"/>
                <w:szCs w:val="24"/>
              </w:rPr>
            </w:pPr>
            <w:r w:rsidRPr="001F3C80">
              <w:rPr>
                <w:rFonts w:ascii="Times New Roman" w:hAnsi="Times New Roman" w:cs="Times New Roman"/>
                <w:spacing w:val="2"/>
                <w:sz w:val="24"/>
                <w:szCs w:val="24"/>
              </w:rPr>
              <w:lastRenderedPageBreak/>
              <w:t>D</w:t>
            </w:r>
            <w:r w:rsidRPr="001F3C80">
              <w:rPr>
                <w:rFonts w:ascii="Times New Roman" w:hAnsi="Times New Roman" w:cs="Times New Roman"/>
                <w:spacing w:val="1"/>
                <w:sz w:val="24"/>
                <w:szCs w:val="24"/>
              </w:rPr>
              <w:t>escr</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16"/>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16"/>
                <w:sz w:val="24"/>
                <w:szCs w:val="24"/>
              </w:rPr>
              <w:t xml:space="preserve"> </w:t>
            </w:r>
            <w:r w:rsidRPr="001F3C80">
              <w:rPr>
                <w:rFonts w:ascii="Times New Roman" w:hAnsi="Times New Roman" w:cs="Times New Roman"/>
                <w:spacing w:val="1"/>
                <w:sz w:val="24"/>
                <w:szCs w:val="24"/>
              </w:rPr>
              <w:t>spec</w:t>
            </w:r>
            <w:r w:rsidRPr="001F3C80">
              <w:rPr>
                <w:rFonts w:ascii="Times New Roman" w:hAnsi="Times New Roman" w:cs="Times New Roman"/>
                <w:sz w:val="24"/>
                <w:szCs w:val="24"/>
              </w:rPr>
              <w:t>ific</w:t>
            </w:r>
            <w:r w:rsidRPr="001F3C80">
              <w:rPr>
                <w:rFonts w:ascii="Times New Roman" w:hAnsi="Times New Roman" w:cs="Times New Roman"/>
                <w:spacing w:val="-16"/>
                <w:sz w:val="24"/>
                <w:szCs w:val="24"/>
              </w:rPr>
              <w:t xml:space="preserve"> </w:t>
            </w:r>
            <w:r w:rsidRPr="001F3C80">
              <w:rPr>
                <w:rFonts w:ascii="Times New Roman" w:hAnsi="Times New Roman" w:cs="Times New Roman"/>
                <w:spacing w:val="1"/>
                <w:sz w:val="24"/>
                <w:szCs w:val="24"/>
              </w:rPr>
              <w:t>ou</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co</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e</w:t>
            </w:r>
            <w:r w:rsidRPr="001F3C80">
              <w:rPr>
                <w:rFonts w:ascii="Times New Roman" w:hAnsi="Times New Roman" w:cs="Times New Roman"/>
                <w:sz w:val="24"/>
                <w:szCs w:val="24"/>
              </w:rPr>
              <w:t>s</w:t>
            </w:r>
            <w:r w:rsidRPr="001F3C80">
              <w:rPr>
                <w:rFonts w:ascii="Times New Roman" w:hAnsi="Times New Roman" w:cs="Times New Roman"/>
                <w:spacing w:val="-15"/>
                <w:sz w:val="24"/>
                <w:szCs w:val="24"/>
              </w:rPr>
              <w:t xml:space="preserve"> </w:t>
            </w:r>
            <w:r w:rsidRPr="001F3C80">
              <w:rPr>
                <w:rFonts w:ascii="Times New Roman" w:hAnsi="Times New Roman" w:cs="Times New Roman"/>
                <w:spacing w:val="1"/>
                <w:sz w:val="24"/>
                <w:szCs w:val="24"/>
              </w:rPr>
              <w:t>produced</w:t>
            </w:r>
          </w:p>
          <w:p w14:paraId="1FEB61E9"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2417F319"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45D5DC8D"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387AD83A"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5BC5FC17"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5564E216" w14:textId="77777777" w:rsidR="002A2F23" w:rsidRDefault="002A2F23" w:rsidP="005F5C1C">
            <w:pPr>
              <w:pStyle w:val="TableParagraph"/>
              <w:spacing w:before="8"/>
              <w:ind w:left="104"/>
              <w:jc w:val="both"/>
              <w:rPr>
                <w:rFonts w:ascii="Times New Roman" w:hAnsi="Times New Roman" w:cs="Times New Roman"/>
                <w:spacing w:val="1"/>
                <w:sz w:val="24"/>
                <w:szCs w:val="24"/>
              </w:rPr>
            </w:pPr>
          </w:p>
          <w:p w14:paraId="1A4236C4" w14:textId="77777777" w:rsidR="002A2F23" w:rsidRPr="001F3C80" w:rsidRDefault="002A2F23" w:rsidP="005F5C1C">
            <w:pPr>
              <w:pStyle w:val="TableParagraph"/>
              <w:spacing w:before="8"/>
              <w:ind w:left="104"/>
              <w:jc w:val="both"/>
              <w:rPr>
                <w:rFonts w:ascii="Times New Roman" w:hAnsi="Times New Roman" w:cs="Times New Roman"/>
                <w:spacing w:val="1"/>
                <w:sz w:val="24"/>
                <w:szCs w:val="24"/>
              </w:rPr>
            </w:pP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12EFF9E8" w14:textId="123EF4F8" w:rsidR="00643265" w:rsidRDefault="00643265" w:rsidP="00643265">
            <w:r>
              <w:t>Designing</w:t>
            </w:r>
            <w:r w:rsidR="009A7BFF">
              <w:t xml:space="preserve"> </w:t>
            </w:r>
            <w:r>
              <w:t>the</w:t>
            </w:r>
            <w:r w:rsidR="009A7BFF">
              <w:t xml:space="preserve"> </w:t>
            </w:r>
            <w:r>
              <w:t>App features.</w:t>
            </w:r>
          </w:p>
          <w:p w14:paraId="6A04B4A8" w14:textId="51938F6F" w:rsidR="00B92997" w:rsidRDefault="00B92997" w:rsidP="00643265">
            <w:r w:rsidRPr="00A42EBC">
              <w:rPr>
                <w:lang w:eastAsia="en-GB"/>
              </w:rPr>
              <w:t>The progressive web format for other devices</w:t>
            </w:r>
            <w:r w:rsidRPr="00A42EBC">
              <w:rPr>
                <w:lang w:val="en-US" w:eastAsia="en-GB"/>
              </w:rPr>
              <w:t>.</w:t>
            </w:r>
          </w:p>
          <w:p w14:paraId="1B52FBE5" w14:textId="77777777" w:rsidR="00643265" w:rsidRDefault="00643265" w:rsidP="00643265">
            <w:r>
              <w:t>First Prototype of the GEO DEMA APP.</w:t>
            </w:r>
          </w:p>
          <w:p w14:paraId="59964606" w14:textId="1AEAC2D3" w:rsidR="00643265" w:rsidRDefault="00643265" w:rsidP="00643265">
            <w:r>
              <w:t>User needs analysis survey to understand the user interface experience and user graphic design</w:t>
            </w:r>
          </w:p>
          <w:p w14:paraId="7509391B" w14:textId="77777777" w:rsidR="00643265" w:rsidRDefault="00643265" w:rsidP="00643265">
            <w:r>
              <w:t>Producing the multilingual language interface.</w:t>
            </w:r>
          </w:p>
          <w:p w14:paraId="4C9A7A4B" w14:textId="5096A7F0" w:rsidR="00643265" w:rsidRDefault="00643265" w:rsidP="00643265">
            <w:r>
              <w:t>Producing authomatic stories translation to English.</w:t>
            </w:r>
          </w:p>
          <w:p w14:paraId="144878BB" w14:textId="28A276E3" w:rsidR="009A7BFF" w:rsidRDefault="00401A46" w:rsidP="00643265">
            <w:r>
              <w:t>Digital Storytelling Canvas designed.</w:t>
            </w:r>
          </w:p>
          <w:p w14:paraId="780798CB" w14:textId="59BB49CF" w:rsidR="00B92997" w:rsidRPr="00A42EBC" w:rsidRDefault="00B92997" w:rsidP="00B92997">
            <w:pPr>
              <w:jc w:val="both"/>
              <w:rPr>
                <w:color w:val="C00000"/>
                <w:lang w:val="en-US" w:eastAsia="en-GB"/>
              </w:rPr>
            </w:pPr>
            <w:r w:rsidRPr="00A42EBC">
              <w:rPr>
                <w:color w:val="C00000"/>
                <w:lang w:val="en-US" w:eastAsia="en-GB"/>
              </w:rPr>
              <w:t>.</w:t>
            </w:r>
          </w:p>
          <w:p w14:paraId="55932157" w14:textId="0872DDFA" w:rsidR="00643265" w:rsidRDefault="00643265" w:rsidP="00643265"/>
          <w:p w14:paraId="39BA6B5B" w14:textId="3FB549FD" w:rsidR="00643265" w:rsidRDefault="00643265" w:rsidP="00643265"/>
          <w:p w14:paraId="28E45723" w14:textId="5AEFA697" w:rsidR="00643265" w:rsidRDefault="00643265" w:rsidP="00643265"/>
          <w:p w14:paraId="36D6D6A2" w14:textId="77777777" w:rsidR="00643265" w:rsidRPr="001F3C80" w:rsidRDefault="00643265" w:rsidP="00643265"/>
          <w:p w14:paraId="24D3FA3A" w14:textId="77777777" w:rsidR="000F3B98" w:rsidRPr="001F3C80" w:rsidRDefault="000F3B98" w:rsidP="006671B0"/>
          <w:p w14:paraId="733352F1" w14:textId="77777777" w:rsidR="000F3B98" w:rsidRPr="001F3C80" w:rsidRDefault="000F3B98" w:rsidP="006671B0"/>
        </w:tc>
      </w:tr>
      <w:tr w:rsidR="005F5C1C" w:rsidRPr="001F3C80" w14:paraId="71ADA25B" w14:textId="77777777" w:rsidTr="00B92997">
        <w:trPr>
          <w:cantSplit/>
          <w:trHeight w:hRule="exact" w:val="5448"/>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80" w:type="dxa"/>
            </w:tcMar>
          </w:tcPr>
          <w:p w14:paraId="4902816F" w14:textId="77777777" w:rsidR="002F4D37" w:rsidRPr="001F3C80" w:rsidRDefault="002F4D37" w:rsidP="005F5C1C">
            <w:pPr>
              <w:pStyle w:val="TableParagraph"/>
              <w:spacing w:before="3"/>
              <w:ind w:left="104"/>
              <w:jc w:val="both"/>
              <w:rPr>
                <w:rFonts w:ascii="Times New Roman" w:hAnsi="Times New Roman" w:cs="Times New Roman"/>
                <w:sz w:val="24"/>
                <w:szCs w:val="24"/>
              </w:rPr>
            </w:pPr>
            <w:r w:rsidRPr="001F3C80">
              <w:rPr>
                <w:rFonts w:ascii="Times New Roman" w:hAnsi="Times New Roman" w:cs="Times New Roman"/>
                <w:spacing w:val="2"/>
                <w:sz w:val="24"/>
                <w:szCs w:val="24"/>
              </w:rPr>
              <w:t>E</w:t>
            </w:r>
            <w:r w:rsidRPr="001F3C80">
              <w:rPr>
                <w:rFonts w:ascii="Times New Roman" w:hAnsi="Times New Roman" w:cs="Times New Roman"/>
                <w:spacing w:val="1"/>
                <w:sz w:val="24"/>
                <w:szCs w:val="24"/>
              </w:rPr>
              <w:t>va</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ua</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18"/>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18"/>
                <w:sz w:val="24"/>
                <w:szCs w:val="24"/>
              </w:rPr>
              <w:t xml:space="preserve"> </w:t>
            </w:r>
            <w:r w:rsidRPr="001F3C80">
              <w:rPr>
                <w:rFonts w:ascii="Times New Roman" w:hAnsi="Times New Roman" w:cs="Times New Roman"/>
                <w:spacing w:val="1"/>
                <w:sz w:val="24"/>
                <w:szCs w:val="24"/>
              </w:rPr>
              <w:t>ou</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co</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e</w:t>
            </w:r>
            <w:r w:rsidRPr="001F3C80">
              <w:rPr>
                <w:rFonts w:ascii="Times New Roman" w:hAnsi="Times New Roman" w:cs="Times New Roman"/>
                <w:sz w:val="24"/>
                <w:szCs w:val="24"/>
              </w:rPr>
              <w:t>s</w:t>
            </w: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22559E5" w14:textId="7E2566BE" w:rsidR="00643265" w:rsidRPr="002211B4" w:rsidRDefault="00643265" w:rsidP="00643265">
            <w:pPr>
              <w:rPr>
                <w:color w:val="000000" w:themeColor="text1"/>
              </w:rPr>
            </w:pPr>
            <w:r w:rsidRPr="002211B4">
              <w:rPr>
                <w:color w:val="000000" w:themeColor="text1"/>
              </w:rPr>
              <w:t>The partners started to design the GEO-DEMA App features and user interface</w:t>
            </w:r>
            <w:r w:rsidR="003E2219" w:rsidRPr="002211B4">
              <w:rPr>
                <w:color w:val="000000" w:themeColor="text1"/>
              </w:rPr>
              <w:t xml:space="preserve"> </w:t>
            </w:r>
            <w:r w:rsidRPr="002211B4">
              <w:rPr>
                <w:color w:val="000000" w:themeColor="text1"/>
              </w:rPr>
              <w:t>experience. The elements of the innovation are:</w:t>
            </w:r>
          </w:p>
          <w:p w14:paraId="7DF682A6" w14:textId="77777777" w:rsidR="00643265" w:rsidRPr="002211B4" w:rsidRDefault="00643265" w:rsidP="00643265">
            <w:pPr>
              <w:rPr>
                <w:color w:val="000000" w:themeColor="text1"/>
              </w:rPr>
            </w:pPr>
            <w:r w:rsidRPr="002211B4">
              <w:rPr>
                <w:color w:val="000000" w:themeColor="text1"/>
              </w:rPr>
              <w:t>-It is a new App designed and coded by the project partners.</w:t>
            </w:r>
          </w:p>
          <w:p w14:paraId="7A7D7566" w14:textId="6F628379" w:rsidR="00643265" w:rsidRPr="002211B4" w:rsidRDefault="00643265" w:rsidP="00643265">
            <w:pPr>
              <w:rPr>
                <w:color w:val="000000" w:themeColor="text1"/>
              </w:rPr>
            </w:pPr>
            <w:r w:rsidRPr="002211B4">
              <w:rPr>
                <w:color w:val="000000" w:themeColor="text1"/>
              </w:rPr>
              <w:t>- It is the interface tool for the gamification experience on the territory that enables to</w:t>
            </w:r>
            <w:r w:rsidR="003E2219" w:rsidRPr="002211B4">
              <w:rPr>
                <w:color w:val="000000" w:themeColor="text1"/>
              </w:rPr>
              <w:t xml:space="preserve"> </w:t>
            </w:r>
            <w:r w:rsidRPr="002211B4">
              <w:rPr>
                <w:color w:val="000000" w:themeColor="text1"/>
              </w:rPr>
              <w:t>retrieve the citizen stories and generates insights on the stories by the visitors.</w:t>
            </w:r>
          </w:p>
          <w:p w14:paraId="3F5CC8FB" w14:textId="6CE9BEE9" w:rsidR="00643265" w:rsidRPr="002211B4" w:rsidRDefault="00643265" w:rsidP="00643265">
            <w:pPr>
              <w:rPr>
                <w:color w:val="000000" w:themeColor="text1"/>
              </w:rPr>
            </w:pPr>
            <w:r w:rsidRPr="002211B4">
              <w:rPr>
                <w:color w:val="000000" w:themeColor="text1"/>
              </w:rPr>
              <w:t>-It is where the repository DATA is generated for the cities' analysis and virtual</w:t>
            </w:r>
            <w:r w:rsidR="003E2219" w:rsidRPr="002211B4">
              <w:rPr>
                <w:color w:val="000000" w:themeColor="text1"/>
              </w:rPr>
              <w:t xml:space="preserve"> </w:t>
            </w:r>
            <w:r w:rsidRPr="002211B4">
              <w:rPr>
                <w:color w:val="000000" w:themeColor="text1"/>
              </w:rPr>
              <w:t>Destination Management.</w:t>
            </w:r>
          </w:p>
          <w:p w14:paraId="222334DA" w14:textId="3F863EE8" w:rsidR="00643265" w:rsidRPr="002211B4" w:rsidRDefault="00643265" w:rsidP="00643265">
            <w:pPr>
              <w:rPr>
                <w:color w:val="000000" w:themeColor="text1"/>
              </w:rPr>
            </w:pPr>
            <w:r w:rsidRPr="002211B4">
              <w:rPr>
                <w:color w:val="000000" w:themeColor="text1"/>
              </w:rPr>
              <w:t>The App has a progressive web format version enabling computer Access.The</w:t>
            </w:r>
            <w:r w:rsidR="003E2219" w:rsidRPr="002211B4">
              <w:rPr>
                <w:color w:val="000000" w:themeColor="text1"/>
              </w:rPr>
              <w:t xml:space="preserve"> </w:t>
            </w:r>
            <w:r w:rsidRPr="002211B4">
              <w:rPr>
                <w:color w:val="000000" w:themeColor="text1"/>
              </w:rPr>
              <w:t>transferability impact is high because the App can be downloaded from the Apple store</w:t>
            </w:r>
            <w:r w:rsidR="003E2219" w:rsidRPr="002211B4">
              <w:rPr>
                <w:color w:val="000000" w:themeColor="text1"/>
              </w:rPr>
              <w:t xml:space="preserve"> </w:t>
            </w:r>
            <w:r w:rsidRPr="002211B4">
              <w:rPr>
                <w:color w:val="000000" w:themeColor="text1"/>
              </w:rPr>
              <w:t>and Google play for free.</w:t>
            </w:r>
          </w:p>
          <w:p w14:paraId="4F74FCF2" w14:textId="49F05717" w:rsidR="00643265" w:rsidRPr="002211B4" w:rsidRDefault="00643265" w:rsidP="00643265">
            <w:pPr>
              <w:rPr>
                <w:color w:val="000000" w:themeColor="text1"/>
              </w:rPr>
            </w:pPr>
            <w:r w:rsidRPr="002211B4">
              <w:rPr>
                <w:color w:val="000000" w:themeColor="text1"/>
              </w:rPr>
              <w:t>A second transferability relies on almost any educational content that can be used with the</w:t>
            </w:r>
            <w:r w:rsidR="003E2219" w:rsidRPr="002211B4">
              <w:rPr>
                <w:color w:val="000000" w:themeColor="text1"/>
              </w:rPr>
              <w:t xml:space="preserve"> </w:t>
            </w:r>
            <w:r w:rsidRPr="002211B4">
              <w:rPr>
                <w:color w:val="000000" w:themeColor="text1"/>
              </w:rPr>
              <w:t>App giving this the possibility to impact in the educational community with new training</w:t>
            </w:r>
          </w:p>
          <w:p w14:paraId="5618B7FD" w14:textId="77777777" w:rsidR="00643265" w:rsidRPr="002211B4" w:rsidRDefault="00643265" w:rsidP="00643265">
            <w:pPr>
              <w:rPr>
                <w:color w:val="000000" w:themeColor="text1"/>
              </w:rPr>
            </w:pPr>
            <w:r w:rsidRPr="002211B4">
              <w:rPr>
                <w:color w:val="000000" w:themeColor="text1"/>
              </w:rPr>
              <w:t>models.</w:t>
            </w:r>
          </w:p>
          <w:p w14:paraId="002C490F" w14:textId="42B5B525" w:rsidR="00B81920" w:rsidRPr="002211B4" w:rsidRDefault="00643265" w:rsidP="00643265">
            <w:pPr>
              <w:rPr>
                <w:color w:val="000000" w:themeColor="text1"/>
              </w:rPr>
            </w:pPr>
            <w:r w:rsidRPr="002211B4">
              <w:rPr>
                <w:color w:val="000000" w:themeColor="text1"/>
              </w:rPr>
              <w:t>In order to design the user friendly App features, a survey has been designed and we have</w:t>
            </w:r>
            <w:r w:rsidR="003E2219" w:rsidRPr="002211B4">
              <w:rPr>
                <w:color w:val="000000" w:themeColor="text1"/>
              </w:rPr>
              <w:t xml:space="preserve"> </w:t>
            </w:r>
            <w:r w:rsidRPr="002211B4">
              <w:rPr>
                <w:color w:val="000000" w:themeColor="text1"/>
              </w:rPr>
              <w:t>started to collect data from users.</w:t>
            </w:r>
          </w:p>
          <w:p w14:paraId="3DFB6DBC" w14:textId="77777777" w:rsidR="00B81920" w:rsidRPr="002211B4" w:rsidRDefault="00B81920" w:rsidP="006671B0">
            <w:pPr>
              <w:rPr>
                <w:color w:val="000000" w:themeColor="text1"/>
              </w:rPr>
            </w:pPr>
          </w:p>
        </w:tc>
      </w:tr>
      <w:tr w:rsidR="005F5C1C" w:rsidRPr="001F3C80" w14:paraId="0C810CF7" w14:textId="77777777" w:rsidTr="00B92997">
        <w:trPr>
          <w:cantSplit/>
          <w:trHeight w:hRule="exact" w:val="11284"/>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178" w:type="dxa"/>
            </w:tcMar>
          </w:tcPr>
          <w:p w14:paraId="2D3A7C37" w14:textId="77777777" w:rsidR="002F4D37" w:rsidRPr="001F3C80" w:rsidRDefault="002F4D37" w:rsidP="005F5C1C">
            <w:pPr>
              <w:pStyle w:val="TableParagraph"/>
              <w:spacing w:before="3" w:line="253" w:lineRule="auto"/>
              <w:ind w:left="104" w:right="98"/>
              <w:jc w:val="both"/>
              <w:rPr>
                <w:rFonts w:ascii="Times New Roman" w:hAnsi="Times New Roman" w:cs="Times New Roman"/>
                <w:sz w:val="24"/>
                <w:szCs w:val="24"/>
              </w:rPr>
            </w:pPr>
            <w:r w:rsidRPr="001F3C80">
              <w:rPr>
                <w:rFonts w:ascii="Times New Roman" w:hAnsi="Times New Roman" w:cs="Times New Roman"/>
                <w:spacing w:val="2"/>
                <w:sz w:val="24"/>
                <w:szCs w:val="24"/>
              </w:rPr>
              <w:lastRenderedPageBreak/>
              <w:t>D</w:t>
            </w:r>
            <w:r w:rsidRPr="001F3C80">
              <w:rPr>
                <w:rFonts w:ascii="Times New Roman" w:hAnsi="Times New Roman" w:cs="Times New Roman"/>
                <w:spacing w:val="1"/>
                <w:sz w:val="24"/>
                <w:szCs w:val="24"/>
              </w:rPr>
              <w:t>escr</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2"/>
                <w:sz w:val="24"/>
                <w:szCs w:val="24"/>
              </w:rPr>
              <w:t xml:space="preserve"> </w:t>
            </w:r>
            <w:r w:rsidRPr="001F3C80">
              <w:rPr>
                <w:rFonts w:ascii="Times New Roman" w:hAnsi="Times New Roman" w:cs="Times New Roman"/>
                <w:spacing w:val="1"/>
                <w:sz w:val="24"/>
                <w:szCs w:val="24"/>
              </w:rPr>
              <w:t>an</w:t>
            </w:r>
            <w:r w:rsidRPr="001F3C80">
              <w:rPr>
                <w:rFonts w:ascii="Times New Roman" w:hAnsi="Times New Roman" w:cs="Times New Roman"/>
                <w:sz w:val="24"/>
                <w:szCs w:val="24"/>
              </w:rPr>
              <w:t>d</w:t>
            </w:r>
            <w:r w:rsidRPr="001F3C80">
              <w:rPr>
                <w:rFonts w:ascii="Times New Roman" w:hAnsi="Times New Roman" w:cs="Times New Roman"/>
                <w:spacing w:val="-1"/>
                <w:sz w:val="24"/>
                <w:szCs w:val="24"/>
              </w:rPr>
              <w:t xml:space="preserve"> </w:t>
            </w:r>
            <w:r w:rsidRPr="001F3C80">
              <w:rPr>
                <w:rFonts w:ascii="Times New Roman" w:hAnsi="Times New Roman" w:cs="Times New Roman"/>
                <w:sz w:val="24"/>
                <w:szCs w:val="24"/>
              </w:rPr>
              <w:t>j</w:t>
            </w:r>
            <w:r w:rsidRPr="001F3C80">
              <w:rPr>
                <w:rFonts w:ascii="Times New Roman" w:hAnsi="Times New Roman" w:cs="Times New Roman"/>
                <w:spacing w:val="1"/>
                <w:sz w:val="24"/>
                <w:szCs w:val="24"/>
              </w:rPr>
              <w:t>us</w:t>
            </w:r>
            <w:r w:rsidRPr="001F3C80">
              <w:rPr>
                <w:rFonts w:ascii="Times New Roman" w:hAnsi="Times New Roman" w:cs="Times New Roman"/>
                <w:sz w:val="24"/>
                <w:szCs w:val="24"/>
              </w:rPr>
              <w:t>tifi</w:t>
            </w:r>
            <w:r w:rsidRPr="001F3C80">
              <w:rPr>
                <w:rFonts w:ascii="Times New Roman" w:hAnsi="Times New Roman" w:cs="Times New Roman"/>
                <w:spacing w:val="1"/>
                <w:sz w:val="24"/>
                <w:szCs w:val="24"/>
              </w:rPr>
              <w:t>ca</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1"/>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2"/>
                <w:sz w:val="24"/>
                <w:szCs w:val="24"/>
              </w:rPr>
              <w:t xml:space="preserve"> </w:t>
            </w:r>
            <w:r w:rsidRPr="001F3C80">
              <w:rPr>
                <w:rFonts w:ascii="Times New Roman" w:hAnsi="Times New Roman" w:cs="Times New Roman"/>
                <w:spacing w:val="1"/>
                <w:sz w:val="24"/>
                <w:szCs w:val="24"/>
              </w:rPr>
              <w:t>an</w:t>
            </w:r>
            <w:r w:rsidRPr="001F3C80">
              <w:rPr>
                <w:rFonts w:ascii="Times New Roman" w:hAnsi="Times New Roman" w:cs="Times New Roman"/>
                <w:sz w:val="24"/>
                <w:szCs w:val="24"/>
              </w:rPr>
              <w:t>y</w:t>
            </w:r>
            <w:r w:rsidRPr="001F3C80">
              <w:rPr>
                <w:rFonts w:ascii="Times New Roman" w:hAnsi="Times New Roman" w:cs="Times New Roman"/>
                <w:spacing w:val="-2"/>
                <w:sz w:val="24"/>
                <w:szCs w:val="24"/>
              </w:rPr>
              <w:t xml:space="preserve"> </w:t>
            </w:r>
            <w:r w:rsidRPr="001F3C80">
              <w:rPr>
                <w:rFonts w:ascii="Times New Roman" w:hAnsi="Times New Roman" w:cs="Times New Roman"/>
                <w:spacing w:val="1"/>
                <w:sz w:val="24"/>
                <w:szCs w:val="24"/>
              </w:rPr>
              <w:t>change</w:t>
            </w:r>
            <w:r w:rsidRPr="001F3C80">
              <w:rPr>
                <w:rFonts w:ascii="Times New Roman" w:hAnsi="Times New Roman" w:cs="Times New Roman"/>
                <w:sz w:val="24"/>
                <w:szCs w:val="24"/>
              </w:rPr>
              <w:t>s</w:t>
            </w:r>
            <w:r w:rsidRPr="001F3C80">
              <w:rPr>
                <w:rFonts w:ascii="Times New Roman" w:hAnsi="Times New Roman" w:cs="Times New Roman"/>
                <w:spacing w:val="-2"/>
                <w:sz w:val="24"/>
                <w:szCs w:val="24"/>
              </w:rPr>
              <w:t xml:space="preserve"> </w:t>
            </w:r>
            <w:r w:rsidRPr="001F3C80">
              <w:rPr>
                <w:rFonts w:ascii="Times New Roman" w:hAnsi="Times New Roman" w:cs="Times New Roman"/>
                <w:sz w:val="24"/>
                <w:szCs w:val="24"/>
              </w:rPr>
              <w:t>to</w:t>
            </w:r>
            <w:r w:rsidRPr="001F3C80">
              <w:rPr>
                <w:rFonts w:ascii="Times New Roman" w:hAnsi="Times New Roman" w:cs="Times New Roman"/>
                <w:spacing w:val="-1"/>
                <w:sz w:val="24"/>
                <w:szCs w:val="24"/>
              </w:rPr>
              <w:t xml:space="preserve"> </w:t>
            </w:r>
            <w:r w:rsidRPr="001F3C80">
              <w:rPr>
                <w:rFonts w:ascii="Times New Roman" w:hAnsi="Times New Roman" w:cs="Times New Roman"/>
                <w:spacing w:val="1"/>
                <w:sz w:val="24"/>
                <w:szCs w:val="24"/>
              </w:rPr>
              <w:t>or var</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ti</w:t>
            </w:r>
            <w:r w:rsidRPr="001F3C80">
              <w:rPr>
                <w:rFonts w:ascii="Times New Roman" w:hAnsi="Times New Roman" w:cs="Times New Roman"/>
                <w:spacing w:val="1"/>
                <w:sz w:val="24"/>
                <w:szCs w:val="24"/>
              </w:rPr>
              <w:t>on</w:t>
            </w:r>
            <w:r w:rsidRPr="001F3C80">
              <w:rPr>
                <w:rFonts w:ascii="Times New Roman" w:hAnsi="Times New Roman" w:cs="Times New Roman"/>
                <w:sz w:val="24"/>
                <w:szCs w:val="24"/>
              </w:rPr>
              <w:t>s</w:t>
            </w:r>
            <w:r w:rsidRPr="001F3C80">
              <w:rPr>
                <w:rFonts w:ascii="Times New Roman" w:hAnsi="Times New Roman" w:cs="Times New Roman"/>
                <w:spacing w:val="-10"/>
                <w:sz w:val="24"/>
                <w:szCs w:val="24"/>
              </w:rPr>
              <w:t xml:space="preserve"> </w:t>
            </w:r>
            <w:r w:rsidRPr="001F3C80">
              <w:rPr>
                <w:rFonts w:ascii="Times New Roman" w:hAnsi="Times New Roman" w:cs="Times New Roman"/>
                <w:sz w:val="24"/>
                <w:szCs w:val="24"/>
              </w:rPr>
              <w:t>f</w:t>
            </w:r>
            <w:r w:rsidRPr="001F3C80">
              <w:rPr>
                <w:rFonts w:ascii="Times New Roman" w:hAnsi="Times New Roman" w:cs="Times New Roman"/>
                <w:spacing w:val="1"/>
                <w:sz w:val="24"/>
                <w:szCs w:val="24"/>
              </w:rPr>
              <w:t>ro</w:t>
            </w:r>
            <w:r w:rsidRPr="001F3C80">
              <w:rPr>
                <w:rFonts w:ascii="Times New Roman" w:hAnsi="Times New Roman" w:cs="Times New Roman"/>
                <w:sz w:val="24"/>
                <w:szCs w:val="24"/>
              </w:rPr>
              <w:t>m</w:t>
            </w:r>
            <w:r w:rsidRPr="001F3C80">
              <w:rPr>
                <w:rFonts w:ascii="Times New Roman" w:hAnsi="Times New Roman" w:cs="Times New Roman"/>
                <w:spacing w:val="-10"/>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h</w:t>
            </w:r>
            <w:r w:rsidRPr="001F3C80">
              <w:rPr>
                <w:rFonts w:ascii="Times New Roman" w:hAnsi="Times New Roman" w:cs="Times New Roman"/>
                <w:sz w:val="24"/>
                <w:szCs w:val="24"/>
              </w:rPr>
              <w:t>e</w:t>
            </w:r>
            <w:r w:rsidRPr="001F3C80">
              <w:rPr>
                <w:rFonts w:ascii="Times New Roman" w:hAnsi="Times New Roman" w:cs="Times New Roman"/>
                <w:spacing w:val="-10"/>
                <w:sz w:val="24"/>
                <w:szCs w:val="24"/>
              </w:rPr>
              <w:t xml:space="preserve"> </w:t>
            </w:r>
            <w:r w:rsidRPr="001F3C80">
              <w:rPr>
                <w:rFonts w:ascii="Times New Roman" w:hAnsi="Times New Roman" w:cs="Times New Roman"/>
                <w:spacing w:val="1"/>
                <w:sz w:val="24"/>
                <w:szCs w:val="24"/>
              </w:rPr>
              <w:t>or</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g</w:t>
            </w:r>
            <w:r w:rsidRPr="001F3C80">
              <w:rPr>
                <w:rFonts w:ascii="Times New Roman" w:hAnsi="Times New Roman" w:cs="Times New Roman"/>
                <w:sz w:val="24"/>
                <w:szCs w:val="24"/>
              </w:rPr>
              <w:t>i</w:t>
            </w:r>
            <w:r w:rsidRPr="001F3C80">
              <w:rPr>
                <w:rFonts w:ascii="Times New Roman" w:hAnsi="Times New Roman" w:cs="Times New Roman"/>
                <w:spacing w:val="1"/>
                <w:sz w:val="24"/>
                <w:szCs w:val="24"/>
              </w:rPr>
              <w:t>na</w:t>
            </w:r>
            <w:r w:rsidRPr="001F3C80">
              <w:rPr>
                <w:rFonts w:ascii="Times New Roman" w:hAnsi="Times New Roman" w:cs="Times New Roman"/>
                <w:sz w:val="24"/>
                <w:szCs w:val="24"/>
              </w:rPr>
              <w:t>l</w:t>
            </w:r>
            <w:r w:rsidRPr="001F3C80">
              <w:rPr>
                <w:rFonts w:ascii="Times New Roman" w:hAnsi="Times New Roman" w:cs="Times New Roman"/>
                <w:spacing w:val="-10"/>
                <w:sz w:val="24"/>
                <w:szCs w:val="24"/>
              </w:rPr>
              <w:t xml:space="preserve"> </w:t>
            </w:r>
            <w:r w:rsidRPr="001F3C80">
              <w:rPr>
                <w:rFonts w:ascii="Times New Roman" w:hAnsi="Times New Roman" w:cs="Times New Roman"/>
                <w:spacing w:val="2"/>
                <w:sz w:val="24"/>
                <w:szCs w:val="24"/>
              </w:rPr>
              <w:t>w</w:t>
            </w:r>
            <w:r w:rsidRPr="001F3C80">
              <w:rPr>
                <w:rFonts w:ascii="Times New Roman" w:hAnsi="Times New Roman" w:cs="Times New Roman"/>
                <w:spacing w:val="1"/>
                <w:sz w:val="24"/>
                <w:szCs w:val="24"/>
              </w:rPr>
              <w:t>or</w:t>
            </w:r>
            <w:r w:rsidRPr="001F3C80">
              <w:rPr>
                <w:rFonts w:ascii="Times New Roman" w:hAnsi="Times New Roman" w:cs="Times New Roman"/>
                <w:sz w:val="24"/>
                <w:szCs w:val="24"/>
              </w:rPr>
              <w:t>k</w:t>
            </w:r>
            <w:r w:rsidRPr="001F3C80">
              <w:rPr>
                <w:rFonts w:ascii="Times New Roman" w:hAnsi="Times New Roman" w:cs="Times New Roman"/>
                <w:spacing w:val="-10"/>
                <w:sz w:val="24"/>
                <w:szCs w:val="24"/>
              </w:rPr>
              <w:t xml:space="preserve"> </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a</w:t>
            </w:r>
            <w:r w:rsidRPr="001F3C80">
              <w:rPr>
                <w:rFonts w:ascii="Times New Roman" w:hAnsi="Times New Roman" w:cs="Times New Roman"/>
                <w:sz w:val="24"/>
                <w:szCs w:val="24"/>
              </w:rPr>
              <w:t>n</w:t>
            </w:r>
          </w:p>
          <w:p w14:paraId="37BC06E6" w14:textId="77777777" w:rsidR="005F5C1C" w:rsidRPr="001F3C80" w:rsidRDefault="005F5C1C" w:rsidP="005F5C1C">
            <w:pPr>
              <w:pStyle w:val="TableParagraph"/>
              <w:spacing w:before="3" w:line="253" w:lineRule="auto"/>
              <w:ind w:left="104" w:right="98"/>
              <w:jc w:val="both"/>
              <w:rPr>
                <w:rFonts w:ascii="Times New Roman" w:hAnsi="Times New Roman" w:cs="Times New Roman"/>
                <w:sz w:val="24"/>
                <w:szCs w:val="24"/>
              </w:rPr>
            </w:pP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F084DFD" w14:textId="3F919880" w:rsidR="002F4D37" w:rsidRPr="002211B4" w:rsidRDefault="00643265" w:rsidP="00643265">
            <w:pPr>
              <w:rPr>
                <w:color w:val="000000" w:themeColor="text1"/>
              </w:rPr>
            </w:pPr>
            <w:r w:rsidRPr="002211B4">
              <w:rPr>
                <w:color w:val="000000" w:themeColor="text1"/>
              </w:rPr>
              <w:t>Since the project result was announced in October, time schedule changed a bit. However</w:t>
            </w:r>
            <w:r w:rsidR="003E2219" w:rsidRPr="002211B4">
              <w:rPr>
                <w:color w:val="000000" w:themeColor="text1"/>
              </w:rPr>
              <w:t xml:space="preserve"> </w:t>
            </w:r>
            <w:r w:rsidRPr="002211B4">
              <w:rPr>
                <w:color w:val="000000" w:themeColor="text1"/>
              </w:rPr>
              <w:t>there hasn’t been serious delays. We have managed to achieve the results planned in the application form so far.</w:t>
            </w:r>
          </w:p>
          <w:p w14:paraId="5FA8D3D3" w14:textId="77777777" w:rsidR="00643265" w:rsidRPr="002211B4" w:rsidRDefault="003E2219" w:rsidP="00643265">
            <w:pPr>
              <w:rPr>
                <w:color w:val="000000" w:themeColor="text1"/>
              </w:rPr>
            </w:pPr>
            <w:r w:rsidRPr="002211B4">
              <w:rPr>
                <w:color w:val="000000" w:themeColor="text1"/>
              </w:rPr>
              <w:t>All important deli</w:t>
            </w:r>
            <w:r w:rsidR="00643265" w:rsidRPr="002211B4">
              <w:rPr>
                <w:color w:val="000000" w:themeColor="text1"/>
              </w:rPr>
              <w:t>verables are in place.</w:t>
            </w:r>
          </w:p>
          <w:p w14:paraId="4B0AB79A" w14:textId="77777777" w:rsidR="00B92997" w:rsidRPr="002211B4" w:rsidRDefault="00B92997" w:rsidP="00B92997">
            <w:pPr>
              <w:spacing w:before="100" w:beforeAutospacing="1" w:after="100" w:afterAutospacing="1"/>
              <w:jc w:val="both"/>
              <w:rPr>
                <w:color w:val="000000" w:themeColor="text1"/>
                <w:lang w:val="en-US" w:eastAsia="en-GB"/>
              </w:rPr>
            </w:pPr>
            <w:r w:rsidRPr="002211B4">
              <w:rPr>
                <w:b/>
                <w:bCs/>
                <w:color w:val="000000" w:themeColor="text1"/>
                <w:lang w:eastAsia="en-GB"/>
              </w:rPr>
              <w:t>SMALL DATA Analysis</w:t>
            </w:r>
            <w:r w:rsidRPr="002211B4">
              <w:rPr>
                <w:color w:val="000000" w:themeColor="text1"/>
                <w:lang w:val="en-US" w:eastAsia="en-GB"/>
              </w:rPr>
              <w:t>- On progress to be completed in July or August 2021 because there are some elements of the LTTA not covered yet.</w:t>
            </w:r>
          </w:p>
          <w:p w14:paraId="4B584ADF" w14:textId="3E54D60D" w:rsidR="00B92997" w:rsidRPr="002211B4" w:rsidRDefault="00B92997" w:rsidP="00B92997">
            <w:pPr>
              <w:spacing w:before="100" w:beforeAutospacing="1" w:after="100" w:afterAutospacing="1"/>
              <w:jc w:val="both"/>
              <w:rPr>
                <w:color w:val="000000" w:themeColor="text1"/>
                <w:lang w:val="en-US" w:eastAsia="en-GB"/>
              </w:rPr>
            </w:pPr>
            <w:r w:rsidRPr="002211B4">
              <w:rPr>
                <w:color w:val="000000" w:themeColor="text1"/>
                <w:lang w:val="en-US" w:eastAsia="en-GB"/>
              </w:rPr>
              <w:t>Testing the App sharing stories will be available before the interim report deadline.</w:t>
            </w:r>
          </w:p>
          <w:p w14:paraId="5F7E3B4F" w14:textId="77777777" w:rsidR="00B92997" w:rsidRPr="002211B4" w:rsidRDefault="00B92997" w:rsidP="00B92997">
            <w:pPr>
              <w:jc w:val="both"/>
              <w:rPr>
                <w:b/>
                <w:bCs/>
                <w:color w:val="000000" w:themeColor="text1"/>
                <w:lang w:eastAsia="en-GB"/>
              </w:rPr>
            </w:pPr>
            <w:r w:rsidRPr="002211B4">
              <w:rPr>
                <w:b/>
                <w:bCs/>
                <w:color w:val="000000" w:themeColor="text1"/>
                <w:lang w:eastAsia="en-GB"/>
              </w:rPr>
              <w:t>Digital Destination Manager (DDM)</w:t>
            </w:r>
          </w:p>
          <w:p w14:paraId="08B6313A" w14:textId="77777777" w:rsidR="00B92997" w:rsidRPr="002211B4" w:rsidRDefault="00B92997" w:rsidP="00B92997">
            <w:pPr>
              <w:jc w:val="both"/>
              <w:rPr>
                <w:color w:val="000000" w:themeColor="text1"/>
                <w:lang w:val="en-US" w:eastAsia="en-GB"/>
              </w:rPr>
            </w:pPr>
            <w:r w:rsidRPr="002211B4">
              <w:rPr>
                <w:color w:val="000000" w:themeColor="text1"/>
                <w:lang w:eastAsia="en-GB"/>
              </w:rPr>
              <w:t>The project creates two new professional profile, for the Open Digital Badge modules</w:t>
            </w:r>
            <w:r w:rsidRPr="002211B4">
              <w:rPr>
                <w:color w:val="000000" w:themeColor="text1"/>
                <w:lang w:val="en-US" w:eastAsia="en-GB"/>
              </w:rPr>
              <w:t>. On progress, LTTA deliverable</w:t>
            </w:r>
          </w:p>
          <w:p w14:paraId="57A491E7" w14:textId="0C04633D" w:rsidR="00B92997" w:rsidRPr="002211B4" w:rsidRDefault="00B92997" w:rsidP="00B92997">
            <w:pPr>
              <w:spacing w:before="100" w:beforeAutospacing="1" w:after="100" w:afterAutospacing="1"/>
              <w:jc w:val="both"/>
              <w:rPr>
                <w:color w:val="000000" w:themeColor="text1"/>
                <w:lang w:val="en-US" w:eastAsia="en-GB"/>
              </w:rPr>
            </w:pPr>
            <w:r w:rsidRPr="002211B4">
              <w:rPr>
                <w:color w:val="000000" w:themeColor="text1"/>
                <w:lang w:eastAsia="en-GB"/>
              </w:rPr>
              <w:t>Local stakeholder have been identified and mapped. The routes are going to be</w:t>
            </w:r>
            <w:r w:rsidRPr="002211B4">
              <w:rPr>
                <w:color w:val="000000" w:themeColor="text1"/>
                <w:lang w:val="en-US" w:eastAsia="en-GB"/>
              </w:rPr>
              <w:t xml:space="preserve"> created within the APP. Links to media including, video, photos recipes and feedback form clients are being designed in July and August 2021.</w:t>
            </w:r>
          </w:p>
          <w:p w14:paraId="463DE2CA" w14:textId="77777777" w:rsidR="00B92997" w:rsidRPr="002211B4" w:rsidRDefault="00B92997" w:rsidP="00B92997">
            <w:pPr>
              <w:jc w:val="both"/>
              <w:rPr>
                <w:color w:val="000000" w:themeColor="text1"/>
                <w:lang w:val="en-US" w:eastAsia="en-GB"/>
              </w:rPr>
            </w:pPr>
            <w:r w:rsidRPr="002211B4">
              <w:rPr>
                <w:color w:val="000000" w:themeColor="text1"/>
                <w:lang w:eastAsia="en-GB"/>
              </w:rPr>
              <w:t>The SMARTDEMA training program. It is a new training program on managing the destination based on the mobile App.</w:t>
            </w:r>
            <w:r w:rsidRPr="002211B4">
              <w:rPr>
                <w:color w:val="000000" w:themeColor="text1"/>
                <w:lang w:val="en-US" w:eastAsia="en-GB"/>
              </w:rPr>
              <w:t xml:space="preserve"> On progress. Training is being developed at prototype level and will be delivered after final test.</w:t>
            </w:r>
          </w:p>
          <w:p w14:paraId="0B139A80" w14:textId="77777777" w:rsidR="00B92997" w:rsidRPr="002211B4" w:rsidRDefault="00B92997" w:rsidP="00B92997">
            <w:pPr>
              <w:jc w:val="both"/>
              <w:rPr>
                <w:color w:val="000000" w:themeColor="text1"/>
                <w:lang w:val="en-US" w:eastAsia="en-GB"/>
              </w:rPr>
            </w:pPr>
            <w:r w:rsidRPr="002211B4">
              <w:rPr>
                <w:color w:val="000000" w:themeColor="text1"/>
                <w:lang w:eastAsia="en-GB"/>
              </w:rPr>
              <w:t>The Digital Nutritional Healthy Chef (DNHC) to involve the local stakeholder to deliver healthy food, e.g. Vegan food.</w:t>
            </w:r>
            <w:r w:rsidRPr="002211B4">
              <w:rPr>
                <w:color w:val="000000" w:themeColor="text1"/>
                <w:lang w:val="en-US" w:eastAsia="en-GB"/>
              </w:rPr>
              <w:t xml:space="preserve"> On progress. Coordination of this during the times of pandemic have been difficult but it is planned to progress on that in summer time (2021) when all the restaurants and coffees will be expected to open.</w:t>
            </w:r>
          </w:p>
          <w:p w14:paraId="32331011" w14:textId="2BC003F5" w:rsidR="00B92997" w:rsidRPr="002211B4" w:rsidRDefault="00B92997" w:rsidP="00B92997">
            <w:pPr>
              <w:spacing w:before="100" w:beforeAutospacing="1" w:after="100" w:afterAutospacing="1"/>
              <w:jc w:val="both"/>
              <w:rPr>
                <w:color w:val="000000" w:themeColor="text1"/>
                <w:lang w:val="en-US" w:eastAsia="en-GB"/>
              </w:rPr>
            </w:pPr>
            <w:r w:rsidRPr="002211B4">
              <w:rPr>
                <w:color w:val="000000" w:themeColor="text1"/>
                <w:lang w:eastAsia="en-GB"/>
              </w:rPr>
              <w:t>Digital Destination Manager (DDM) training for GEO-Stories and service interaction. Lead by Necmettin Erbakan University</w:t>
            </w:r>
            <w:r w:rsidRPr="002211B4">
              <w:rPr>
                <w:color w:val="000000" w:themeColor="text1"/>
                <w:lang w:val="en-US" w:eastAsia="en-GB"/>
              </w:rPr>
              <w:t>. The DDM training has all elements in place and not only includes the analysis of the stories and the geolocation of the stories but the user interface experience. The training will be dynamic and based on the people’s stories published in different languages since translation is provided in the APP.</w:t>
            </w:r>
          </w:p>
          <w:p w14:paraId="082D4261" w14:textId="77777777" w:rsidR="00B92997" w:rsidRPr="002211B4" w:rsidRDefault="00B92997" w:rsidP="00B92997">
            <w:pPr>
              <w:spacing w:before="100" w:beforeAutospacing="1" w:after="100" w:afterAutospacing="1"/>
              <w:jc w:val="both"/>
              <w:rPr>
                <w:color w:val="000000" w:themeColor="text1"/>
                <w:lang w:val="en-US" w:eastAsia="en-GB"/>
              </w:rPr>
            </w:pPr>
          </w:p>
          <w:p w14:paraId="436172E1" w14:textId="39F0F0FA" w:rsidR="00B92997" w:rsidRPr="002211B4" w:rsidRDefault="00B92997" w:rsidP="00643265">
            <w:pPr>
              <w:rPr>
                <w:color w:val="000000" w:themeColor="text1"/>
              </w:rPr>
            </w:pPr>
          </w:p>
        </w:tc>
      </w:tr>
      <w:tr w:rsidR="005F5C1C" w:rsidRPr="001F3C80" w14:paraId="21627489" w14:textId="77777777" w:rsidTr="005F5C1C">
        <w:trPr>
          <w:cantSplit/>
          <w:trHeight w:hRule="exact" w:val="1151"/>
        </w:trPr>
        <w:tc>
          <w:tcPr>
            <w:tcW w:w="2635" w:type="dxa"/>
            <w:tcBorders>
              <w:top w:val="single" w:sz="5" w:space="0" w:color="000000"/>
              <w:left w:val="single" w:sz="5" w:space="0" w:color="000000"/>
              <w:bottom w:val="single" w:sz="5" w:space="0" w:color="000000"/>
              <w:right w:val="single" w:sz="5" w:space="0" w:color="000000"/>
            </w:tcBorders>
            <w:shd w:val="clear" w:color="auto" w:fill="auto"/>
            <w:tcMar>
              <w:top w:w="80" w:type="dxa"/>
              <w:left w:w="184" w:type="dxa"/>
              <w:bottom w:w="80" w:type="dxa"/>
              <w:right w:w="180" w:type="dxa"/>
            </w:tcMar>
          </w:tcPr>
          <w:p w14:paraId="4DDB106F" w14:textId="6BFC39AF" w:rsidR="002F4D37" w:rsidRPr="001F3C80" w:rsidRDefault="002F4D37" w:rsidP="005F5C1C">
            <w:pPr>
              <w:pStyle w:val="TableParagraph"/>
              <w:spacing w:before="3" w:line="253" w:lineRule="auto"/>
              <w:ind w:left="104" w:right="100"/>
              <w:jc w:val="both"/>
              <w:rPr>
                <w:rFonts w:ascii="Times New Roman" w:hAnsi="Times New Roman" w:cs="Times New Roman"/>
                <w:spacing w:val="1"/>
                <w:sz w:val="24"/>
                <w:szCs w:val="24"/>
              </w:rPr>
            </w:pPr>
            <w:r w:rsidRPr="001F3C80">
              <w:rPr>
                <w:rFonts w:ascii="Times New Roman" w:hAnsi="Times New Roman" w:cs="Times New Roman"/>
                <w:sz w:val="24"/>
                <w:szCs w:val="24"/>
              </w:rPr>
              <w:t>I</w:t>
            </w:r>
            <w:r w:rsidRPr="001F3C80">
              <w:rPr>
                <w:rFonts w:ascii="Times New Roman" w:hAnsi="Times New Roman" w:cs="Times New Roman"/>
                <w:spacing w:val="2"/>
                <w:sz w:val="24"/>
                <w:szCs w:val="24"/>
              </w:rPr>
              <w:t>m</w:t>
            </w:r>
            <w:r w:rsidRPr="001F3C80">
              <w:rPr>
                <w:rFonts w:ascii="Times New Roman" w:hAnsi="Times New Roman" w:cs="Times New Roman"/>
                <w:spacing w:val="1"/>
                <w:sz w:val="24"/>
                <w:szCs w:val="24"/>
              </w:rPr>
              <w:t>pac</w:t>
            </w:r>
            <w:r w:rsidRPr="001F3C80">
              <w:rPr>
                <w:rFonts w:ascii="Times New Roman" w:hAnsi="Times New Roman" w:cs="Times New Roman"/>
                <w:sz w:val="24"/>
                <w:szCs w:val="24"/>
              </w:rPr>
              <w:t>t</w:t>
            </w:r>
            <w:r w:rsidRPr="001F3C80">
              <w:rPr>
                <w:rFonts w:ascii="Times New Roman" w:hAnsi="Times New Roman" w:cs="Times New Roman"/>
                <w:spacing w:val="-5"/>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f</w:t>
            </w:r>
            <w:r w:rsidRPr="001F3C80">
              <w:rPr>
                <w:rFonts w:ascii="Times New Roman" w:hAnsi="Times New Roman" w:cs="Times New Roman"/>
                <w:spacing w:val="-5"/>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h</w:t>
            </w:r>
            <w:r w:rsidRPr="001F3C80">
              <w:rPr>
                <w:rFonts w:ascii="Times New Roman" w:hAnsi="Times New Roman" w:cs="Times New Roman"/>
                <w:sz w:val="24"/>
                <w:szCs w:val="24"/>
              </w:rPr>
              <w:t>e</w:t>
            </w:r>
            <w:r w:rsidRPr="001F3C80">
              <w:rPr>
                <w:rFonts w:ascii="Times New Roman" w:hAnsi="Times New Roman" w:cs="Times New Roman"/>
                <w:spacing w:val="-4"/>
                <w:sz w:val="24"/>
                <w:szCs w:val="24"/>
              </w:rPr>
              <w:t xml:space="preserve"> </w:t>
            </w:r>
            <w:r w:rsidRPr="001F3C80">
              <w:rPr>
                <w:rFonts w:ascii="Times New Roman" w:hAnsi="Times New Roman" w:cs="Times New Roman"/>
                <w:spacing w:val="1"/>
                <w:sz w:val="24"/>
                <w:szCs w:val="24"/>
              </w:rPr>
              <w:t>chang</w:t>
            </w:r>
            <w:r w:rsidRPr="001F3C80">
              <w:rPr>
                <w:rFonts w:ascii="Times New Roman" w:hAnsi="Times New Roman" w:cs="Times New Roman"/>
                <w:sz w:val="24"/>
                <w:szCs w:val="24"/>
              </w:rPr>
              <w:t>e</w:t>
            </w:r>
            <w:r w:rsidRPr="001F3C80">
              <w:rPr>
                <w:rFonts w:ascii="Times New Roman" w:hAnsi="Times New Roman" w:cs="Times New Roman"/>
                <w:spacing w:val="-5"/>
                <w:sz w:val="24"/>
                <w:szCs w:val="24"/>
              </w:rPr>
              <w:t xml:space="preserve"> </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n</w:t>
            </w:r>
            <w:r w:rsidRPr="001F3C80">
              <w:rPr>
                <w:rFonts w:ascii="Times New Roman" w:hAnsi="Times New Roman" w:cs="Times New Roman"/>
                <w:spacing w:val="-5"/>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h</w:t>
            </w:r>
            <w:r w:rsidRPr="001F3C80">
              <w:rPr>
                <w:rFonts w:ascii="Times New Roman" w:hAnsi="Times New Roman" w:cs="Times New Roman"/>
                <w:sz w:val="24"/>
                <w:szCs w:val="24"/>
              </w:rPr>
              <w:t>e</w:t>
            </w:r>
            <w:r w:rsidRPr="001F3C80">
              <w:rPr>
                <w:rFonts w:ascii="Times New Roman" w:hAnsi="Times New Roman" w:cs="Times New Roman"/>
                <w:spacing w:val="-5"/>
                <w:sz w:val="24"/>
                <w:szCs w:val="24"/>
              </w:rPr>
              <w:t xml:space="preserve"> </w:t>
            </w:r>
            <w:r w:rsidRPr="001F3C80">
              <w:rPr>
                <w:rFonts w:ascii="Times New Roman" w:hAnsi="Times New Roman" w:cs="Times New Roman"/>
                <w:spacing w:val="1"/>
                <w:sz w:val="24"/>
                <w:szCs w:val="24"/>
              </w:rPr>
              <w:t>pro</w:t>
            </w:r>
            <w:r w:rsidRPr="001F3C80">
              <w:rPr>
                <w:rFonts w:ascii="Times New Roman" w:hAnsi="Times New Roman" w:cs="Times New Roman"/>
                <w:sz w:val="24"/>
                <w:szCs w:val="24"/>
              </w:rPr>
              <w:t>j</w:t>
            </w:r>
            <w:r w:rsidRPr="001F3C80">
              <w:rPr>
                <w:rFonts w:ascii="Times New Roman" w:hAnsi="Times New Roman" w:cs="Times New Roman"/>
                <w:spacing w:val="1"/>
                <w:sz w:val="24"/>
                <w:szCs w:val="24"/>
              </w:rPr>
              <w:t>ec</w:t>
            </w:r>
            <w:r w:rsidRPr="001F3C80">
              <w:rPr>
                <w:rFonts w:ascii="Times New Roman" w:hAnsi="Times New Roman" w:cs="Times New Roman"/>
                <w:sz w:val="24"/>
                <w:szCs w:val="24"/>
              </w:rPr>
              <w:t>t</w:t>
            </w:r>
            <w:r w:rsidRPr="001F3C80">
              <w:rPr>
                <w:rFonts w:ascii="Times New Roman" w:hAnsi="Times New Roman" w:cs="Times New Roman"/>
                <w:spacing w:val="-5"/>
                <w:sz w:val="24"/>
                <w:szCs w:val="24"/>
              </w:rPr>
              <w:t xml:space="preserve"> </w:t>
            </w:r>
            <w:r w:rsidRPr="001F3C80">
              <w:rPr>
                <w:rFonts w:ascii="Times New Roman" w:hAnsi="Times New Roman" w:cs="Times New Roman"/>
                <w:spacing w:val="1"/>
                <w:sz w:val="24"/>
                <w:szCs w:val="24"/>
              </w:rPr>
              <w:t>an</w:t>
            </w:r>
            <w:r w:rsidRPr="001F3C80">
              <w:rPr>
                <w:rFonts w:ascii="Times New Roman" w:hAnsi="Times New Roman" w:cs="Times New Roman"/>
                <w:sz w:val="24"/>
                <w:szCs w:val="24"/>
              </w:rPr>
              <w:t>d</w:t>
            </w:r>
            <w:r w:rsidRPr="001F3C80">
              <w:rPr>
                <w:rFonts w:ascii="Times New Roman" w:hAnsi="Times New Roman" w:cs="Times New Roman"/>
                <w:spacing w:val="-4"/>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h</w:t>
            </w:r>
            <w:r w:rsidRPr="001F3C80">
              <w:rPr>
                <w:rFonts w:ascii="Times New Roman" w:hAnsi="Times New Roman" w:cs="Times New Roman"/>
                <w:sz w:val="24"/>
                <w:szCs w:val="24"/>
              </w:rPr>
              <w:t>e</w:t>
            </w:r>
            <w:r w:rsidRPr="001F3C80">
              <w:rPr>
                <w:rFonts w:ascii="Times New Roman" w:hAnsi="Times New Roman" w:cs="Times New Roman"/>
                <w:spacing w:val="-5"/>
                <w:sz w:val="24"/>
                <w:szCs w:val="24"/>
              </w:rPr>
              <w:t xml:space="preserve"> </w:t>
            </w:r>
            <w:r w:rsidRPr="001F3C80">
              <w:rPr>
                <w:rFonts w:ascii="Times New Roman" w:hAnsi="Times New Roman" w:cs="Times New Roman"/>
                <w:spacing w:val="2"/>
                <w:sz w:val="24"/>
                <w:szCs w:val="24"/>
              </w:rPr>
              <w:t>w</w:t>
            </w:r>
            <w:r w:rsidRPr="001F3C80">
              <w:rPr>
                <w:rFonts w:ascii="Times New Roman" w:hAnsi="Times New Roman" w:cs="Times New Roman"/>
                <w:spacing w:val="1"/>
                <w:sz w:val="24"/>
                <w:szCs w:val="24"/>
              </w:rPr>
              <w:t>or</w:t>
            </w:r>
            <w:r w:rsidRPr="001F3C80">
              <w:rPr>
                <w:rFonts w:ascii="Times New Roman" w:hAnsi="Times New Roman" w:cs="Times New Roman"/>
                <w:sz w:val="24"/>
                <w:szCs w:val="24"/>
              </w:rPr>
              <w:t xml:space="preserve">k </w:t>
            </w:r>
            <w:r w:rsidRPr="001F3C80">
              <w:rPr>
                <w:rFonts w:ascii="Times New Roman" w:hAnsi="Times New Roman" w:cs="Times New Roman"/>
                <w:spacing w:val="1"/>
                <w:sz w:val="24"/>
                <w:szCs w:val="24"/>
              </w:rPr>
              <w:t>p</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an</w:t>
            </w:r>
          </w:p>
        </w:tc>
        <w:tc>
          <w:tcPr>
            <w:tcW w:w="657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68124EB5" w14:textId="77777777" w:rsidR="002F4D37" w:rsidRPr="001F3C80" w:rsidRDefault="002F4D37" w:rsidP="006671B0">
            <w:r w:rsidRPr="001F3C80">
              <w:t>n/a</w:t>
            </w:r>
          </w:p>
        </w:tc>
      </w:tr>
    </w:tbl>
    <w:p w14:paraId="591D6C22" w14:textId="77777777" w:rsidR="00CC16DA" w:rsidRPr="001F3C80" w:rsidRDefault="00CC16DA" w:rsidP="005F5C1C">
      <w:pPr>
        <w:pStyle w:val="Gvde"/>
        <w:ind w:left="103" w:hanging="103"/>
        <w:jc w:val="both"/>
        <w:rPr>
          <w:rFonts w:ascii="Times New Roman" w:hAnsi="Times New Roman" w:cs="Times New Roman"/>
          <w:sz w:val="24"/>
          <w:szCs w:val="24"/>
        </w:rPr>
      </w:pPr>
    </w:p>
    <w:p w14:paraId="58CA2F50" w14:textId="77777777" w:rsidR="00CC16DA" w:rsidRPr="001F3C80" w:rsidRDefault="00CC16DA" w:rsidP="005F5C1C">
      <w:pPr>
        <w:pStyle w:val="Gvde"/>
        <w:spacing w:before="3"/>
        <w:ind w:left="109"/>
        <w:jc w:val="both"/>
        <w:rPr>
          <w:rFonts w:ascii="Times New Roman" w:eastAsia="Arial" w:hAnsi="Times New Roman" w:cs="Times New Roman"/>
          <w:sz w:val="24"/>
          <w:szCs w:val="24"/>
        </w:rPr>
      </w:pPr>
      <w:r w:rsidRPr="001F3C80">
        <w:rPr>
          <w:rFonts w:ascii="Times New Roman" w:hAnsi="Times New Roman" w:cs="Times New Roman"/>
          <w:spacing w:val="2"/>
          <w:sz w:val="24"/>
          <w:szCs w:val="24"/>
        </w:rPr>
        <w:t>P</w:t>
      </w:r>
      <w:r w:rsidRPr="001F3C80">
        <w:rPr>
          <w:rFonts w:ascii="Times New Roman" w:hAnsi="Times New Roman" w:cs="Times New Roman"/>
          <w:sz w:val="24"/>
          <w:szCs w:val="24"/>
        </w:rPr>
        <w:t>l</w:t>
      </w:r>
      <w:r w:rsidRPr="001F3C80">
        <w:rPr>
          <w:rFonts w:ascii="Times New Roman" w:hAnsi="Times New Roman" w:cs="Times New Roman"/>
          <w:spacing w:val="1"/>
          <w:sz w:val="24"/>
          <w:szCs w:val="24"/>
          <w:lang w:val="en-US"/>
        </w:rPr>
        <w:t>eas</w:t>
      </w:r>
      <w:r w:rsidRPr="001F3C80">
        <w:rPr>
          <w:rFonts w:ascii="Times New Roman" w:hAnsi="Times New Roman" w:cs="Times New Roman"/>
          <w:sz w:val="24"/>
          <w:szCs w:val="24"/>
        </w:rPr>
        <w:t>e</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rPr>
        <w:t>ad</w:t>
      </w:r>
      <w:r w:rsidRPr="001F3C80">
        <w:rPr>
          <w:rFonts w:ascii="Times New Roman" w:hAnsi="Times New Roman" w:cs="Times New Roman"/>
          <w:sz w:val="24"/>
          <w:szCs w:val="24"/>
        </w:rPr>
        <w:t>d</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rPr>
        <w:t>ex</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r</w:t>
      </w:r>
      <w:r w:rsidRPr="001F3C80">
        <w:rPr>
          <w:rFonts w:ascii="Times New Roman" w:hAnsi="Times New Roman" w:cs="Times New Roman"/>
          <w:sz w:val="24"/>
          <w:szCs w:val="24"/>
        </w:rPr>
        <w:t>a</w:t>
      </w:r>
      <w:r w:rsidRPr="001F3C80">
        <w:rPr>
          <w:rFonts w:ascii="Times New Roman" w:hAnsi="Times New Roman" w:cs="Times New Roman"/>
          <w:spacing w:val="-8"/>
          <w:sz w:val="24"/>
          <w:szCs w:val="24"/>
        </w:rPr>
        <w:t xml:space="preserve"> </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ab</w:t>
      </w:r>
      <w:r w:rsidRPr="001F3C80">
        <w:rPr>
          <w:rFonts w:ascii="Times New Roman" w:hAnsi="Times New Roman" w:cs="Times New Roman"/>
          <w:sz w:val="24"/>
          <w:szCs w:val="24"/>
        </w:rPr>
        <w:t>l</w:t>
      </w:r>
      <w:r w:rsidRPr="001F3C80">
        <w:rPr>
          <w:rFonts w:ascii="Times New Roman" w:hAnsi="Times New Roman" w:cs="Times New Roman"/>
          <w:spacing w:val="1"/>
          <w:sz w:val="24"/>
          <w:szCs w:val="24"/>
        </w:rPr>
        <w:t>e</w:t>
      </w:r>
      <w:r w:rsidRPr="001F3C80">
        <w:rPr>
          <w:rFonts w:ascii="Times New Roman" w:hAnsi="Times New Roman" w:cs="Times New Roman"/>
          <w:sz w:val="24"/>
          <w:szCs w:val="24"/>
        </w:rPr>
        <w:t>s</w:t>
      </w:r>
      <w:r w:rsidRPr="001F3C80">
        <w:rPr>
          <w:rFonts w:ascii="Times New Roman" w:hAnsi="Times New Roman" w:cs="Times New Roman"/>
          <w:spacing w:val="-9"/>
          <w:sz w:val="24"/>
          <w:szCs w:val="24"/>
        </w:rPr>
        <w:t xml:space="preserve"> </w:t>
      </w:r>
      <w:r w:rsidRPr="001F3C80">
        <w:rPr>
          <w:rFonts w:ascii="Times New Roman" w:hAnsi="Times New Roman" w:cs="Times New Roman"/>
          <w:sz w:val="24"/>
          <w:szCs w:val="24"/>
        </w:rPr>
        <w:t>f</w:t>
      </w:r>
      <w:r w:rsidRPr="001F3C80">
        <w:rPr>
          <w:rFonts w:ascii="Times New Roman" w:hAnsi="Times New Roman" w:cs="Times New Roman"/>
          <w:spacing w:val="1"/>
          <w:sz w:val="24"/>
          <w:szCs w:val="24"/>
        </w:rPr>
        <w:t>o</w:t>
      </w:r>
      <w:r w:rsidRPr="001F3C80">
        <w:rPr>
          <w:rFonts w:ascii="Times New Roman" w:hAnsi="Times New Roman" w:cs="Times New Roman"/>
          <w:sz w:val="24"/>
          <w:szCs w:val="24"/>
        </w:rPr>
        <w:t>r</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lang w:val="en-US"/>
        </w:rPr>
        <w:t>eac</w:t>
      </w:r>
      <w:r w:rsidRPr="001F3C80">
        <w:rPr>
          <w:rFonts w:ascii="Times New Roman" w:hAnsi="Times New Roman" w:cs="Times New Roman"/>
          <w:sz w:val="24"/>
          <w:szCs w:val="24"/>
        </w:rPr>
        <w:t>h</w:t>
      </w:r>
      <w:r w:rsidRPr="001F3C80">
        <w:rPr>
          <w:rFonts w:ascii="Times New Roman" w:hAnsi="Times New Roman" w:cs="Times New Roman"/>
          <w:spacing w:val="-8"/>
          <w:sz w:val="24"/>
          <w:szCs w:val="24"/>
        </w:rPr>
        <w:t xml:space="preserve"> </w:t>
      </w:r>
      <w:r w:rsidRPr="001F3C80">
        <w:rPr>
          <w:rFonts w:ascii="Times New Roman" w:hAnsi="Times New Roman" w:cs="Times New Roman"/>
          <w:sz w:val="24"/>
          <w:szCs w:val="24"/>
        </w:rPr>
        <w:t>IO</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rPr>
        <w:t>an</w:t>
      </w:r>
      <w:r w:rsidRPr="001F3C80">
        <w:rPr>
          <w:rFonts w:ascii="Times New Roman" w:hAnsi="Times New Roman" w:cs="Times New Roman"/>
          <w:sz w:val="24"/>
          <w:szCs w:val="24"/>
        </w:rPr>
        <w:t>d</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rPr>
        <w:t>ex</w:t>
      </w:r>
      <w:r w:rsidRPr="001F3C80">
        <w:rPr>
          <w:rFonts w:ascii="Times New Roman" w:hAnsi="Times New Roman" w:cs="Times New Roman"/>
          <w:sz w:val="24"/>
          <w:szCs w:val="24"/>
        </w:rPr>
        <w:t>t</w:t>
      </w:r>
      <w:r w:rsidRPr="001F3C80">
        <w:rPr>
          <w:rFonts w:ascii="Times New Roman" w:hAnsi="Times New Roman" w:cs="Times New Roman"/>
          <w:spacing w:val="1"/>
          <w:sz w:val="24"/>
          <w:szCs w:val="24"/>
        </w:rPr>
        <w:t>r</w:t>
      </w:r>
      <w:r w:rsidRPr="001F3C80">
        <w:rPr>
          <w:rFonts w:ascii="Times New Roman" w:hAnsi="Times New Roman" w:cs="Times New Roman"/>
          <w:sz w:val="24"/>
          <w:szCs w:val="24"/>
        </w:rPr>
        <w:t>a</w:t>
      </w:r>
      <w:r w:rsidRPr="001F3C80">
        <w:rPr>
          <w:rFonts w:ascii="Times New Roman" w:hAnsi="Times New Roman" w:cs="Times New Roman"/>
          <w:spacing w:val="-8"/>
          <w:sz w:val="24"/>
          <w:szCs w:val="24"/>
        </w:rPr>
        <w:t xml:space="preserve"> </w:t>
      </w:r>
      <w:r w:rsidRPr="001F3C80">
        <w:rPr>
          <w:rFonts w:ascii="Times New Roman" w:hAnsi="Times New Roman" w:cs="Times New Roman"/>
          <w:spacing w:val="1"/>
          <w:sz w:val="24"/>
          <w:szCs w:val="24"/>
          <w:lang w:val="nl-NL"/>
        </w:rPr>
        <w:t>shee</w:t>
      </w:r>
      <w:r w:rsidRPr="001F3C80">
        <w:rPr>
          <w:rFonts w:ascii="Times New Roman" w:hAnsi="Times New Roman" w:cs="Times New Roman"/>
          <w:sz w:val="24"/>
          <w:szCs w:val="24"/>
        </w:rPr>
        <w:t>ts</w:t>
      </w:r>
      <w:r w:rsidRPr="001F3C80">
        <w:rPr>
          <w:rFonts w:ascii="Times New Roman" w:hAnsi="Times New Roman" w:cs="Times New Roman"/>
          <w:spacing w:val="-8"/>
          <w:sz w:val="24"/>
          <w:szCs w:val="24"/>
        </w:rPr>
        <w:t xml:space="preserve"> </w:t>
      </w:r>
      <w:r w:rsidRPr="001F3C80">
        <w:rPr>
          <w:rFonts w:ascii="Times New Roman" w:hAnsi="Times New Roman" w:cs="Times New Roman"/>
          <w:sz w:val="24"/>
          <w:szCs w:val="24"/>
        </w:rPr>
        <w:t>if/</w:t>
      </w:r>
      <w:r w:rsidRPr="001F3C80">
        <w:rPr>
          <w:rFonts w:ascii="Times New Roman" w:hAnsi="Times New Roman" w:cs="Times New Roman"/>
          <w:spacing w:val="2"/>
          <w:sz w:val="24"/>
          <w:szCs w:val="24"/>
          <w:lang w:val="en-US"/>
        </w:rPr>
        <w:t>w</w:t>
      </w:r>
      <w:r w:rsidRPr="001F3C80">
        <w:rPr>
          <w:rFonts w:ascii="Times New Roman" w:hAnsi="Times New Roman" w:cs="Times New Roman"/>
          <w:spacing w:val="1"/>
          <w:sz w:val="24"/>
          <w:szCs w:val="24"/>
          <w:lang w:val="en-US"/>
        </w:rPr>
        <w:t>he</w:t>
      </w:r>
      <w:r w:rsidRPr="001F3C80">
        <w:rPr>
          <w:rFonts w:ascii="Times New Roman" w:hAnsi="Times New Roman" w:cs="Times New Roman"/>
          <w:sz w:val="24"/>
          <w:szCs w:val="24"/>
        </w:rPr>
        <w:t>n</w:t>
      </w:r>
      <w:r w:rsidRPr="001F3C80">
        <w:rPr>
          <w:rFonts w:ascii="Times New Roman" w:hAnsi="Times New Roman" w:cs="Times New Roman"/>
          <w:spacing w:val="-9"/>
          <w:sz w:val="24"/>
          <w:szCs w:val="24"/>
        </w:rPr>
        <w:t xml:space="preserve"> </w:t>
      </w:r>
      <w:r w:rsidRPr="001F3C80">
        <w:rPr>
          <w:rFonts w:ascii="Times New Roman" w:hAnsi="Times New Roman" w:cs="Times New Roman"/>
          <w:spacing w:val="1"/>
          <w:sz w:val="24"/>
          <w:szCs w:val="24"/>
          <w:lang w:val="pt-PT"/>
        </w:rPr>
        <w:t>necessar</w:t>
      </w:r>
      <w:r w:rsidRPr="001F3C80">
        <w:rPr>
          <w:rFonts w:ascii="Times New Roman" w:hAnsi="Times New Roman" w:cs="Times New Roman"/>
          <w:sz w:val="24"/>
          <w:szCs w:val="24"/>
        </w:rPr>
        <w:t>y</w:t>
      </w:r>
    </w:p>
    <w:p w14:paraId="5F85FD88" w14:textId="77777777" w:rsidR="00CC16DA" w:rsidRPr="001F3C80" w:rsidRDefault="00CC16DA" w:rsidP="005F5C1C">
      <w:pPr>
        <w:pStyle w:val="Gvde"/>
        <w:jc w:val="both"/>
        <w:rPr>
          <w:rFonts w:ascii="Times New Roman" w:eastAsia="Arial Unicode MS" w:hAnsi="Times New Roman" w:cs="Times New Roman"/>
          <w:sz w:val="24"/>
          <w:szCs w:val="24"/>
        </w:rPr>
      </w:pPr>
    </w:p>
    <w:p w14:paraId="325C32B5" w14:textId="77777777" w:rsidR="00676B6C" w:rsidRPr="001F3C80" w:rsidRDefault="00676B6C" w:rsidP="005F5C1C">
      <w:pPr>
        <w:pStyle w:val="Gvde"/>
        <w:jc w:val="both"/>
        <w:rPr>
          <w:rFonts w:ascii="Times New Roman" w:eastAsia="Arial Unicode MS" w:hAnsi="Times New Roman" w:cs="Times New Roman"/>
          <w:b/>
          <w:sz w:val="24"/>
          <w:szCs w:val="24"/>
        </w:rPr>
      </w:pPr>
    </w:p>
    <w:p w14:paraId="16121D9A" w14:textId="77777777" w:rsidR="00676B6C" w:rsidRPr="001F3C80" w:rsidRDefault="00676B6C" w:rsidP="005F5C1C">
      <w:pPr>
        <w:pStyle w:val="Gvde"/>
        <w:jc w:val="both"/>
        <w:rPr>
          <w:rFonts w:ascii="Times New Roman" w:eastAsia="Arial Unicode MS" w:hAnsi="Times New Roman" w:cs="Times New Roman"/>
          <w:b/>
          <w:sz w:val="24"/>
          <w:szCs w:val="24"/>
        </w:rPr>
      </w:pPr>
      <w:r w:rsidRPr="001F3C80">
        <w:rPr>
          <w:rFonts w:ascii="Times New Roman" w:eastAsia="Arial Unicode MS" w:hAnsi="Times New Roman" w:cs="Times New Roman"/>
          <w:b/>
          <w:sz w:val="24"/>
          <w:szCs w:val="24"/>
        </w:rPr>
        <w:t>Project Management and Implementation</w:t>
      </w:r>
    </w:p>
    <w:p w14:paraId="50065A3C" w14:textId="77777777" w:rsidR="00676B6C" w:rsidRPr="001F3C80" w:rsidRDefault="00676B6C" w:rsidP="005F5C1C">
      <w:pPr>
        <w:pStyle w:val="Gvde"/>
        <w:jc w:val="both"/>
        <w:rPr>
          <w:rFonts w:ascii="Times New Roman" w:eastAsia="Arial Unicode MS" w:hAnsi="Times New Roman" w:cs="Times New Roman"/>
          <w:sz w:val="24"/>
          <w:szCs w:val="24"/>
        </w:rPr>
      </w:pPr>
    </w:p>
    <w:p w14:paraId="1EC09FF8" w14:textId="77777777" w:rsidR="007D1B60" w:rsidRPr="001F3C80" w:rsidRDefault="00676B6C" w:rsidP="005F5C1C">
      <w:pPr>
        <w:pStyle w:val="Gvde"/>
        <w:jc w:val="both"/>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Please provide an overall state of play of your project: what are the achievements of the project at this stage? Are the initial project activities and objectives being carried out and reached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676B6C" w:rsidRPr="001F3C80" w14:paraId="47A5A035" w14:textId="77777777" w:rsidTr="00945C85">
        <w:tc>
          <w:tcPr>
            <w:tcW w:w="9300" w:type="dxa"/>
            <w:shd w:val="clear" w:color="auto" w:fill="auto"/>
          </w:tcPr>
          <w:p w14:paraId="5EC59D59" w14:textId="56F5403E" w:rsidR="00676B6C" w:rsidRPr="001F3C80" w:rsidRDefault="00411B6F" w:rsidP="00945C85">
            <w:pPr>
              <w:pStyle w:val="Gvde"/>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YES they have been achieved.</w:t>
            </w:r>
          </w:p>
          <w:p w14:paraId="5E323845" w14:textId="77777777" w:rsidR="00AD212B" w:rsidRPr="001F3C80" w:rsidRDefault="00AD212B" w:rsidP="006671B0">
            <w:pPr>
              <w:pStyle w:val="Gvde"/>
              <w:rPr>
                <w:rFonts w:ascii="Times New Roman" w:eastAsia="Arial Unicode MS" w:hAnsi="Times New Roman" w:cs="Times New Roman"/>
                <w:sz w:val="24"/>
                <w:szCs w:val="24"/>
              </w:rPr>
            </w:pPr>
          </w:p>
        </w:tc>
      </w:tr>
    </w:tbl>
    <w:p w14:paraId="37FFF5BC" w14:textId="77777777" w:rsidR="007D1B60" w:rsidRPr="001F3C80" w:rsidRDefault="007D1B60" w:rsidP="005F5C1C">
      <w:pPr>
        <w:pStyle w:val="Gvde"/>
        <w:jc w:val="both"/>
        <w:rPr>
          <w:rFonts w:ascii="Times New Roman" w:eastAsia="Arial Unicode MS" w:hAnsi="Times New Roman" w:cs="Times New Roman"/>
          <w:sz w:val="24"/>
          <w:szCs w:val="24"/>
        </w:rPr>
      </w:pPr>
    </w:p>
    <w:p w14:paraId="7182F706" w14:textId="77777777" w:rsidR="00676B6C" w:rsidRPr="001F3C80" w:rsidRDefault="00676B6C" w:rsidP="005F5C1C">
      <w:pPr>
        <w:pStyle w:val="Gvde"/>
        <w:jc w:val="both"/>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Please describe further in details the project activities supported by the grant for Project Management and Implementation that have been carried out until now.</w:t>
      </w:r>
    </w:p>
    <w:p w14:paraId="484B9731" w14:textId="77777777" w:rsidR="00676B6C" w:rsidRPr="001F3C80" w:rsidRDefault="00676B6C" w:rsidP="005F5C1C">
      <w:pPr>
        <w:pStyle w:val="Gvde"/>
        <w:jc w:val="both"/>
        <w:rPr>
          <w:rFonts w:ascii="Times New Roman" w:eastAsia="Arial Unicode MS" w:hAnsi="Times New Roman" w:cs="Times New Roman"/>
          <w:sz w:val="24"/>
          <w:szCs w:val="24"/>
        </w:rPr>
      </w:pPr>
    </w:p>
    <w:p w14:paraId="16F40FF1" w14:textId="77777777" w:rsidR="005F5C1C" w:rsidRPr="001F3C80" w:rsidRDefault="005F5C1C" w:rsidP="005F5C1C">
      <w:pPr>
        <w:pStyle w:val="Gvde"/>
        <w:jc w:val="both"/>
        <w:rPr>
          <w:rFonts w:ascii="Times New Roman" w:eastAsia="Arial Unicode MS" w:hAnsi="Times New Roman" w:cs="Times New Roman"/>
          <w:sz w:val="24"/>
          <w:szCs w:val="24"/>
        </w:rPr>
      </w:pPr>
    </w:p>
    <w:tbl>
      <w:tblPr>
        <w:tblpPr w:leftFromText="141" w:rightFromText="141" w:vertAnchor="text" w:horzAnchor="page" w:tblpX="1709"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676B6C" w:rsidRPr="001F3C80" w14:paraId="78CDA0D2" w14:textId="77777777" w:rsidTr="00945C85">
        <w:trPr>
          <w:trHeight w:val="228"/>
        </w:trPr>
        <w:tc>
          <w:tcPr>
            <w:tcW w:w="9301" w:type="dxa"/>
            <w:shd w:val="clear" w:color="auto" w:fill="auto"/>
          </w:tcPr>
          <w:p w14:paraId="2C143B90" w14:textId="77777777" w:rsidR="00676B6C" w:rsidRPr="001F3C80" w:rsidRDefault="00B23893" w:rsidP="00B23893">
            <w:pPr>
              <w:pStyle w:val="Gvde"/>
              <w:numPr>
                <w:ilvl w:val="0"/>
                <w:numId w:val="20"/>
              </w:numPr>
              <w:jc w:val="both"/>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n/a</w:t>
            </w:r>
          </w:p>
          <w:p w14:paraId="1F3DC0D5" w14:textId="77777777" w:rsidR="00676B6C" w:rsidRPr="001F3C80" w:rsidRDefault="00676B6C" w:rsidP="00945C85">
            <w:pPr>
              <w:pStyle w:val="Gvde"/>
              <w:jc w:val="both"/>
              <w:rPr>
                <w:rFonts w:ascii="Times New Roman" w:eastAsia="Arial Unicode MS" w:hAnsi="Times New Roman" w:cs="Times New Roman"/>
                <w:sz w:val="24"/>
                <w:szCs w:val="24"/>
              </w:rPr>
            </w:pPr>
          </w:p>
          <w:p w14:paraId="1F1B63BA" w14:textId="77777777" w:rsidR="00676B6C" w:rsidRPr="001F3C80" w:rsidRDefault="00676B6C" w:rsidP="00945C85">
            <w:pPr>
              <w:pStyle w:val="Gvde"/>
              <w:jc w:val="both"/>
              <w:rPr>
                <w:rFonts w:ascii="Times New Roman" w:eastAsia="Arial Unicode MS" w:hAnsi="Times New Roman" w:cs="Times New Roman"/>
                <w:sz w:val="24"/>
                <w:szCs w:val="24"/>
              </w:rPr>
            </w:pPr>
          </w:p>
        </w:tc>
      </w:tr>
    </w:tbl>
    <w:p w14:paraId="039F98B8" w14:textId="77777777" w:rsidR="00676B6C" w:rsidRPr="001F3C80" w:rsidRDefault="00676B6C" w:rsidP="005F5C1C">
      <w:pPr>
        <w:pStyle w:val="Gvde"/>
        <w:jc w:val="both"/>
        <w:rPr>
          <w:rFonts w:ascii="Times New Roman" w:eastAsia="Arial Unicode MS" w:hAnsi="Times New Roman" w:cs="Times New Roman"/>
          <w:sz w:val="24"/>
          <w:szCs w:val="24"/>
        </w:rPr>
      </w:pPr>
    </w:p>
    <w:p w14:paraId="1CB28B36" w14:textId="77777777" w:rsidR="00676B6C" w:rsidRPr="001F3C80" w:rsidRDefault="00676B6C" w:rsidP="005F5C1C">
      <w:pPr>
        <w:pStyle w:val="Gvde"/>
        <w:jc w:val="both"/>
        <w:rPr>
          <w:rFonts w:ascii="Times New Roman" w:eastAsia="Arial Unicode MS" w:hAnsi="Times New Roman" w:cs="Times New Roman"/>
          <w:sz w:val="24"/>
          <w:szCs w:val="24"/>
        </w:rPr>
      </w:pPr>
    </w:p>
    <w:p w14:paraId="08934B38" w14:textId="77777777" w:rsidR="00676B6C" w:rsidRPr="001F3C80" w:rsidRDefault="00676B6C" w:rsidP="005F5C1C">
      <w:pPr>
        <w:pStyle w:val="Gvde"/>
        <w:jc w:val="both"/>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How did the project partners contribute to the project so far? Has the distribution of tasks been adjusted since the application stage?</w:t>
      </w:r>
    </w:p>
    <w:p w14:paraId="15B96A74" w14:textId="77777777" w:rsidR="00676B6C" w:rsidRPr="001F3C80" w:rsidRDefault="00676B6C" w:rsidP="005F5C1C">
      <w:pPr>
        <w:pStyle w:val="Gvde"/>
        <w:jc w:val="both"/>
        <w:rPr>
          <w:rFonts w:ascii="Times New Roman" w:eastAsia="Arial Unicode M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676B6C" w:rsidRPr="001F3C80" w14:paraId="2A6F18F9" w14:textId="77777777" w:rsidTr="00945C85">
        <w:tc>
          <w:tcPr>
            <w:tcW w:w="9301" w:type="dxa"/>
            <w:shd w:val="clear" w:color="auto" w:fill="auto"/>
          </w:tcPr>
          <w:p w14:paraId="0535A615" w14:textId="1284F764" w:rsidR="00B23893" w:rsidRPr="001F3C80" w:rsidRDefault="00411B6F" w:rsidP="006671B0">
            <w:r>
              <w:t>Yes partners run in a cooperative work through different ZOOM meetings and Agendas. The distribution tasks remain the same. All partners workign on the App testing and features design.</w:t>
            </w:r>
          </w:p>
          <w:p w14:paraId="12649653" w14:textId="77777777" w:rsidR="00B92997" w:rsidRDefault="00B92997" w:rsidP="00B92997">
            <w:pPr>
              <w:spacing w:before="100" w:beforeAutospacing="1" w:after="100" w:afterAutospacing="1"/>
              <w:jc w:val="both"/>
              <w:rPr>
                <w:lang w:eastAsia="en-GB"/>
              </w:rPr>
            </w:pPr>
            <w:r w:rsidRPr="00A42EBC">
              <w:rPr>
                <w:lang w:eastAsia="en-GB"/>
              </w:rPr>
              <w:t>Intellectual Output 1 has five main components. All partners are involved in the activities. Partners lead some of the results</w:t>
            </w:r>
            <w:r>
              <w:rPr>
                <w:lang w:eastAsia="en-GB"/>
              </w:rPr>
              <w:t xml:space="preserve"> implementations but cross coop</w:t>
            </w:r>
            <w:r w:rsidRPr="00A42EBC">
              <w:rPr>
                <w:lang w:eastAsia="en-GB"/>
              </w:rPr>
              <w:t>erations are organized among partners to implement a solid working implementation of results.</w:t>
            </w:r>
          </w:p>
          <w:p w14:paraId="37E7A5C0" w14:textId="77777777" w:rsidR="00B92997" w:rsidRDefault="00B92997" w:rsidP="00B92997">
            <w:pPr>
              <w:spacing w:before="100" w:beforeAutospacing="1" w:after="100" w:afterAutospacing="1"/>
              <w:jc w:val="both"/>
              <w:rPr>
                <w:lang w:eastAsia="en-GB"/>
              </w:rPr>
            </w:pPr>
            <w:r w:rsidRPr="00A42EBC">
              <w:rPr>
                <w:lang w:eastAsia="en-GB"/>
              </w:rPr>
              <w:t>There is a strong ownership by all partners of the tasks to be implemented in the IOs and these have been assigned according to real skills and possibilities.</w:t>
            </w:r>
          </w:p>
          <w:p w14:paraId="7631211B" w14:textId="77777777" w:rsidR="00320181" w:rsidRDefault="00320181" w:rsidP="006671B0"/>
          <w:p w14:paraId="55D012D3" w14:textId="77777777" w:rsidR="00320181" w:rsidRPr="001F3C80" w:rsidRDefault="00320181" w:rsidP="006671B0">
            <w:pPr>
              <w:rPr>
                <w:rFonts w:eastAsia="Arial Unicode MS"/>
              </w:rPr>
            </w:pPr>
          </w:p>
        </w:tc>
      </w:tr>
    </w:tbl>
    <w:p w14:paraId="031DC6A7" w14:textId="77777777" w:rsidR="00676B6C" w:rsidRPr="001F3C80" w:rsidRDefault="00676B6C" w:rsidP="005F5C1C">
      <w:pPr>
        <w:pStyle w:val="Gvde"/>
        <w:jc w:val="both"/>
        <w:rPr>
          <w:rFonts w:ascii="Times New Roman" w:eastAsia="Arial Unicode MS" w:hAnsi="Times New Roman" w:cs="Times New Roman"/>
          <w:sz w:val="24"/>
          <w:szCs w:val="24"/>
        </w:rPr>
      </w:pPr>
    </w:p>
    <w:p w14:paraId="285A9F01" w14:textId="77777777" w:rsidR="00676B6C" w:rsidRPr="001F3C80" w:rsidRDefault="00676B6C" w:rsidP="005F5C1C">
      <w:pPr>
        <w:pStyle w:val="Gvde"/>
        <w:jc w:val="both"/>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If relevant, please describe any difficulties you have encountered in managing the implementation of the project and how you and your partners handle them.</w:t>
      </w:r>
    </w:p>
    <w:p w14:paraId="3792B4E5" w14:textId="77777777" w:rsidR="00676B6C" w:rsidRPr="001F3C80" w:rsidRDefault="00676B6C" w:rsidP="005F5C1C">
      <w:pPr>
        <w:pStyle w:val="Gvde"/>
        <w:jc w:val="both"/>
        <w:rPr>
          <w:rFonts w:ascii="Times New Roman" w:eastAsia="Arial Unicode MS" w:hAnsi="Times New Roman" w:cs="Times New Roman"/>
          <w:sz w:val="24"/>
          <w:szCs w:val="24"/>
        </w:rPr>
      </w:pPr>
    </w:p>
    <w:p w14:paraId="12328345" w14:textId="77777777" w:rsidR="00676B6C" w:rsidRPr="001F3C80" w:rsidRDefault="00676B6C" w:rsidP="005F5C1C">
      <w:pPr>
        <w:pStyle w:val="Gvde"/>
        <w:jc w:val="both"/>
        <w:rPr>
          <w:rFonts w:ascii="Times New Roman" w:eastAsia="Arial Unicode M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676B6C" w:rsidRPr="001F3C80" w14:paraId="6EB316EB" w14:textId="77777777" w:rsidTr="00945C85">
        <w:tc>
          <w:tcPr>
            <w:tcW w:w="9301" w:type="dxa"/>
            <w:shd w:val="clear" w:color="auto" w:fill="auto"/>
          </w:tcPr>
          <w:p w14:paraId="36E2ABE2" w14:textId="77777777" w:rsidR="00F71A31" w:rsidRPr="001F3C80" w:rsidRDefault="00D11690" w:rsidP="00F71A31">
            <w:pPr>
              <w:pStyle w:val="Gvde"/>
              <w:rPr>
                <w:rFonts w:ascii="Times New Roman" w:eastAsia="Arial Unicode MS" w:hAnsi="Times New Roman" w:cs="Times New Roman"/>
                <w:sz w:val="24"/>
                <w:szCs w:val="24"/>
              </w:rPr>
            </w:pPr>
            <w:r w:rsidRPr="001F3C80">
              <w:rPr>
                <w:rFonts w:ascii="Times New Roman" w:eastAsia="Arial Unicode MS" w:hAnsi="Times New Roman" w:cs="Times New Roman"/>
                <w:sz w:val="24"/>
                <w:szCs w:val="24"/>
              </w:rPr>
              <w:t>n/a</w:t>
            </w:r>
          </w:p>
          <w:p w14:paraId="30E8D152" w14:textId="77777777" w:rsidR="00676B6C" w:rsidRPr="001F3C80" w:rsidRDefault="00676B6C" w:rsidP="00F71A31">
            <w:pPr>
              <w:pStyle w:val="Gvde"/>
              <w:jc w:val="both"/>
              <w:rPr>
                <w:rFonts w:ascii="Times New Roman" w:eastAsia="Arial Unicode MS" w:hAnsi="Times New Roman" w:cs="Times New Roman"/>
                <w:sz w:val="24"/>
                <w:szCs w:val="24"/>
              </w:rPr>
            </w:pPr>
          </w:p>
        </w:tc>
      </w:tr>
    </w:tbl>
    <w:p w14:paraId="6783374B" w14:textId="77777777" w:rsidR="002B3C51" w:rsidRPr="001F3C80" w:rsidRDefault="002B3C51" w:rsidP="005F5C1C">
      <w:pPr>
        <w:pStyle w:val="Gvde"/>
        <w:jc w:val="both"/>
        <w:rPr>
          <w:rFonts w:ascii="Times New Roman" w:eastAsia="Arial Unicode MS" w:hAnsi="Times New Roman" w:cs="Times New Roman"/>
          <w:sz w:val="24"/>
          <w:szCs w:val="24"/>
        </w:rPr>
      </w:pPr>
    </w:p>
    <w:p w14:paraId="2FED3740" w14:textId="77777777" w:rsidR="002B3C51" w:rsidRPr="001F3C80" w:rsidRDefault="002B3C51" w:rsidP="005F5C1C">
      <w:pPr>
        <w:pStyle w:val="Gvde"/>
        <w:jc w:val="both"/>
        <w:rPr>
          <w:rFonts w:ascii="Times New Roman" w:eastAsia="Arial Unicode MS" w:hAnsi="Times New Roman" w:cs="Times New Roman"/>
          <w:sz w:val="24"/>
          <w:szCs w:val="24"/>
        </w:rPr>
      </w:pPr>
    </w:p>
    <w:p w14:paraId="3A6D6785" w14:textId="77777777" w:rsidR="00676B6C" w:rsidRPr="001F3C80" w:rsidRDefault="002B3C51" w:rsidP="005F5C1C">
      <w:pPr>
        <w:pStyle w:val="Gvde"/>
        <w:jc w:val="both"/>
        <w:rPr>
          <w:rFonts w:ascii="Times New Roman" w:eastAsia="Arial Unicode MS" w:hAnsi="Times New Roman" w:cs="Times New Roman"/>
          <w:b/>
          <w:sz w:val="24"/>
          <w:szCs w:val="24"/>
        </w:rPr>
      </w:pPr>
      <w:r w:rsidRPr="001F3C80">
        <w:rPr>
          <w:rFonts w:ascii="Times New Roman" w:eastAsia="Arial Unicode MS" w:hAnsi="Times New Roman" w:cs="Times New Roman"/>
          <w:b/>
          <w:sz w:val="24"/>
          <w:szCs w:val="24"/>
        </w:rPr>
        <w:t>Follow up</w:t>
      </w:r>
    </w:p>
    <w:p w14:paraId="122927EB" w14:textId="77777777" w:rsidR="002B3C51" w:rsidRPr="001F3C80" w:rsidRDefault="002B3C51" w:rsidP="005F5C1C">
      <w:pPr>
        <w:pStyle w:val="Gvde"/>
        <w:jc w:val="both"/>
        <w:rPr>
          <w:rFonts w:ascii="Times New Roman" w:eastAsia="Arial Unicode MS" w:hAnsi="Times New Roman" w:cs="Times New Roman"/>
          <w:b/>
          <w:sz w:val="24"/>
          <w:szCs w:val="24"/>
        </w:rPr>
      </w:pPr>
      <w:r w:rsidRPr="001F3C80">
        <w:rPr>
          <w:rFonts w:ascii="Times New Roman" w:eastAsia="Arial Unicode MS" w:hAnsi="Times New Roman" w:cs="Times New Roman"/>
          <w:b/>
          <w:sz w:val="24"/>
          <w:szCs w:val="24"/>
        </w:rPr>
        <w:t>Impact</w:t>
      </w:r>
    </w:p>
    <w:p w14:paraId="4FED2A9A" w14:textId="77777777" w:rsidR="005F5C1C" w:rsidRPr="001F3C80" w:rsidRDefault="005F5C1C" w:rsidP="005F5C1C">
      <w:pPr>
        <w:pStyle w:val="Gvde"/>
        <w:jc w:val="both"/>
        <w:rPr>
          <w:rFonts w:ascii="Times New Roman" w:eastAsia="Arial Unicode MS" w:hAnsi="Times New Roman" w:cs="Times New Roman"/>
          <w:b/>
          <w:sz w:val="24"/>
          <w:szCs w:val="24"/>
        </w:rPr>
      </w:pPr>
    </w:p>
    <w:p w14:paraId="588833AE" w14:textId="77777777" w:rsidR="002B3C51" w:rsidRPr="001F3C80" w:rsidRDefault="002B3C51" w:rsidP="005F5C1C">
      <w:pPr>
        <w:pStyle w:val="Gvde"/>
        <w:spacing w:line="200" w:lineRule="exact"/>
        <w:jc w:val="both"/>
        <w:rPr>
          <w:rFonts w:ascii="Times New Roman" w:eastAsia="Arial Unicode MS" w:hAnsi="Times New Roman" w:cs="Times New Roman"/>
          <w:bCs/>
          <w:sz w:val="24"/>
          <w:szCs w:val="24"/>
          <w:lang w:val="en-US"/>
        </w:rPr>
      </w:pPr>
      <w:r w:rsidRPr="001F3C80">
        <w:rPr>
          <w:rFonts w:ascii="Times New Roman" w:eastAsia="Arial Unicode MS" w:hAnsi="Times New Roman" w:cs="Times New Roman"/>
          <w:bCs/>
          <w:sz w:val="24"/>
          <w:szCs w:val="24"/>
          <w:lang w:val="en-US"/>
        </w:rPr>
        <w:t>What has been the project's impact so far on the pa</w:t>
      </w:r>
      <w:r w:rsidR="001F42A2" w:rsidRPr="001F3C80">
        <w:rPr>
          <w:rFonts w:ascii="Times New Roman" w:eastAsia="Arial Unicode MS" w:hAnsi="Times New Roman" w:cs="Times New Roman"/>
          <w:bCs/>
          <w:sz w:val="24"/>
          <w:szCs w:val="24"/>
          <w:lang w:val="en-US"/>
        </w:rPr>
        <w:t>rticipants, participating organiz</w:t>
      </w:r>
      <w:r w:rsidRPr="001F3C80">
        <w:rPr>
          <w:rFonts w:ascii="Times New Roman" w:eastAsia="Arial Unicode MS" w:hAnsi="Times New Roman" w:cs="Times New Roman"/>
          <w:bCs/>
          <w:sz w:val="24"/>
          <w:szCs w:val="24"/>
          <w:lang w:val="en-US"/>
        </w:rPr>
        <w:t>ations, target groups and other relevant stakeholders?</w:t>
      </w:r>
    </w:p>
    <w:p w14:paraId="7C337CF7" w14:textId="77777777" w:rsidR="005F5C1C" w:rsidRPr="001F3C80" w:rsidRDefault="005F5C1C" w:rsidP="005F5C1C">
      <w:pPr>
        <w:pStyle w:val="Gvde"/>
        <w:spacing w:line="200" w:lineRule="exact"/>
        <w:jc w:val="both"/>
        <w:rPr>
          <w:rFonts w:ascii="Times New Roman" w:eastAsia="Arial Unicode MS" w:hAnsi="Times New Roman" w:cs="Times New Roman"/>
          <w:bCs/>
          <w:sz w:val="24"/>
          <w:szCs w:val="24"/>
          <w:lang w:val="en-US"/>
        </w:rPr>
      </w:pPr>
    </w:p>
    <w:p w14:paraId="5E4DF901" w14:textId="77777777" w:rsidR="005F5C1C" w:rsidRPr="001F3C80" w:rsidRDefault="005F5C1C" w:rsidP="005F5C1C">
      <w:pPr>
        <w:pStyle w:val="Gvde"/>
        <w:spacing w:line="200" w:lineRule="exac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2B3C51" w:rsidRPr="001F3C80" w14:paraId="332E1A0C" w14:textId="77777777" w:rsidTr="00945C85">
        <w:tc>
          <w:tcPr>
            <w:tcW w:w="9301" w:type="dxa"/>
            <w:shd w:val="clear" w:color="auto" w:fill="auto"/>
          </w:tcPr>
          <w:p w14:paraId="70567D24" w14:textId="77777777" w:rsidR="002B3C51" w:rsidRPr="00E45E6A" w:rsidRDefault="002B3C51" w:rsidP="00945C85">
            <w:pPr>
              <w:pStyle w:val="Gvde"/>
              <w:spacing w:line="200" w:lineRule="exact"/>
              <w:jc w:val="both"/>
              <w:rPr>
                <w:rFonts w:ascii="Times New Roman" w:hAnsi="Times New Roman" w:cs="Times New Roman"/>
                <w:sz w:val="24"/>
                <w:szCs w:val="24"/>
              </w:rPr>
            </w:pPr>
          </w:p>
          <w:p w14:paraId="410BCFDB" w14:textId="77777777" w:rsidR="0038016C" w:rsidRPr="00E45E6A" w:rsidRDefault="0038016C" w:rsidP="0038016C">
            <w:pPr>
              <w:pStyle w:val="Gvde"/>
              <w:spacing w:line="200" w:lineRule="exact"/>
              <w:rPr>
                <w:rFonts w:ascii="Times New Roman" w:hAnsi="Times New Roman" w:cs="Times New Roman"/>
                <w:sz w:val="24"/>
                <w:szCs w:val="24"/>
              </w:rPr>
            </w:pPr>
          </w:p>
          <w:p w14:paraId="7D31CF1C" w14:textId="4C1AAEC7" w:rsidR="002B3C51" w:rsidRPr="001F3C80" w:rsidRDefault="00411B6F" w:rsidP="00945C85">
            <w:pPr>
              <w:pStyle w:val="Gvde"/>
              <w:spacing w:line="200" w:lineRule="exact"/>
              <w:jc w:val="both"/>
              <w:rPr>
                <w:rFonts w:ascii="Times New Roman" w:hAnsi="Times New Roman" w:cs="Times New Roman"/>
                <w:sz w:val="24"/>
                <w:szCs w:val="24"/>
              </w:rPr>
            </w:pPr>
            <w:r>
              <w:rPr>
                <w:rFonts w:ascii="Times New Roman" w:hAnsi="Times New Roman" w:cs="Times New Roman"/>
                <w:sz w:val="24"/>
                <w:szCs w:val="24"/>
              </w:rPr>
              <w:t>A new list of potential stakeholder in the tourism sector at multilevel including tour operators, academics, tour-guides and hotels</w:t>
            </w:r>
            <w:r w:rsidR="00F27783">
              <w:rPr>
                <w:rFonts w:ascii="Times New Roman" w:hAnsi="Times New Roman" w:cs="Times New Roman"/>
                <w:sz w:val="24"/>
                <w:szCs w:val="24"/>
              </w:rPr>
              <w:t xml:space="preserve"> willing to test the App.</w:t>
            </w:r>
          </w:p>
          <w:p w14:paraId="7AE35B1B" w14:textId="77777777" w:rsidR="002B3C51" w:rsidRPr="001F3C80" w:rsidRDefault="002B3C51" w:rsidP="00945C85">
            <w:pPr>
              <w:pStyle w:val="Gvde"/>
              <w:spacing w:line="200" w:lineRule="exact"/>
              <w:jc w:val="both"/>
              <w:rPr>
                <w:rFonts w:ascii="Times New Roman" w:hAnsi="Times New Roman" w:cs="Times New Roman"/>
                <w:sz w:val="24"/>
                <w:szCs w:val="24"/>
              </w:rPr>
            </w:pPr>
          </w:p>
          <w:p w14:paraId="7F2B1769" w14:textId="77777777" w:rsidR="002B3C51" w:rsidRPr="001F3C80" w:rsidRDefault="002B3C51" w:rsidP="00945C85">
            <w:pPr>
              <w:pStyle w:val="Gvde"/>
              <w:spacing w:line="200" w:lineRule="exact"/>
              <w:jc w:val="both"/>
              <w:rPr>
                <w:rFonts w:ascii="Times New Roman" w:hAnsi="Times New Roman" w:cs="Times New Roman"/>
                <w:sz w:val="24"/>
                <w:szCs w:val="24"/>
              </w:rPr>
            </w:pPr>
          </w:p>
        </w:tc>
      </w:tr>
    </w:tbl>
    <w:p w14:paraId="0AA9FE6D" w14:textId="77777777" w:rsidR="002B3C51" w:rsidRPr="005F5C1C" w:rsidRDefault="002B3C51" w:rsidP="005F5C1C">
      <w:pPr>
        <w:pStyle w:val="Gvde"/>
        <w:spacing w:line="200" w:lineRule="exact"/>
        <w:jc w:val="both"/>
        <w:rPr>
          <w:rFonts w:ascii="Times New Roman" w:hAnsi="Times New Roman" w:cs="Times New Roman"/>
          <w:sz w:val="24"/>
          <w:szCs w:val="24"/>
        </w:rPr>
      </w:pPr>
    </w:p>
    <w:p w14:paraId="24156A4A" w14:textId="77777777" w:rsidR="001C39DB" w:rsidRPr="005F5C1C" w:rsidRDefault="001C39DB" w:rsidP="001C39DB">
      <w:pPr>
        <w:pStyle w:val="Gvde"/>
        <w:numPr>
          <w:ilvl w:val="0"/>
          <w:numId w:val="12"/>
        </w:numPr>
        <w:tabs>
          <w:tab w:val="left" w:pos="473"/>
        </w:tabs>
        <w:spacing w:before="78"/>
        <w:ind w:left="0" w:right="7317" w:firstLine="0"/>
        <w:jc w:val="both"/>
        <w:rPr>
          <w:rFonts w:ascii="Times New Roman" w:eastAsia="Arial" w:hAnsi="Times New Roman" w:cs="Times New Roman"/>
          <w:sz w:val="24"/>
          <w:szCs w:val="24"/>
          <w:lang w:val="en-US"/>
        </w:rPr>
      </w:pPr>
      <w:r w:rsidRPr="005F5C1C">
        <w:rPr>
          <w:rFonts w:ascii="Times New Roman" w:hAnsi="Times New Roman" w:cs="Times New Roman"/>
          <w:b/>
          <w:bCs/>
          <w:spacing w:val="1"/>
          <w:sz w:val="24"/>
          <w:szCs w:val="24"/>
          <w:lang w:val="en-US"/>
        </w:rPr>
        <w:t>Dec</w:t>
      </w:r>
      <w:r w:rsidRPr="005F5C1C">
        <w:rPr>
          <w:rFonts w:ascii="Times New Roman" w:hAnsi="Times New Roman" w:cs="Times New Roman"/>
          <w:b/>
          <w:bCs/>
          <w:sz w:val="24"/>
          <w:szCs w:val="24"/>
        </w:rPr>
        <w:t>l</w:t>
      </w:r>
      <w:r w:rsidRPr="005F5C1C">
        <w:rPr>
          <w:rFonts w:ascii="Times New Roman" w:hAnsi="Times New Roman" w:cs="Times New Roman"/>
          <w:b/>
          <w:bCs/>
          <w:spacing w:val="1"/>
          <w:sz w:val="24"/>
          <w:szCs w:val="24"/>
        </w:rPr>
        <w:t>a</w:t>
      </w:r>
      <w:r w:rsidRPr="005F5C1C">
        <w:rPr>
          <w:rFonts w:ascii="Times New Roman" w:hAnsi="Times New Roman" w:cs="Times New Roman"/>
          <w:b/>
          <w:bCs/>
          <w:sz w:val="24"/>
          <w:szCs w:val="24"/>
        </w:rPr>
        <w:t>r</w:t>
      </w:r>
      <w:r w:rsidRPr="005F5C1C">
        <w:rPr>
          <w:rFonts w:ascii="Times New Roman" w:hAnsi="Times New Roman" w:cs="Times New Roman"/>
          <w:b/>
          <w:bCs/>
          <w:spacing w:val="1"/>
          <w:sz w:val="24"/>
          <w:szCs w:val="24"/>
        </w:rPr>
        <w:t>a</w:t>
      </w:r>
      <w:r w:rsidRPr="005F5C1C">
        <w:rPr>
          <w:rFonts w:ascii="Times New Roman" w:hAnsi="Times New Roman" w:cs="Times New Roman"/>
          <w:b/>
          <w:bCs/>
          <w:sz w:val="24"/>
          <w:szCs w:val="24"/>
        </w:rPr>
        <w:t>ti</w:t>
      </w:r>
      <w:r w:rsidRPr="005F5C1C">
        <w:rPr>
          <w:rFonts w:ascii="Times New Roman" w:hAnsi="Times New Roman" w:cs="Times New Roman"/>
          <w:b/>
          <w:bCs/>
          <w:spacing w:val="1"/>
          <w:sz w:val="24"/>
          <w:szCs w:val="24"/>
        </w:rPr>
        <w:t>o</w:t>
      </w:r>
      <w:r>
        <w:rPr>
          <w:rFonts w:ascii="Times New Roman" w:hAnsi="Times New Roman" w:cs="Times New Roman"/>
          <w:b/>
          <w:bCs/>
          <w:sz w:val="24"/>
          <w:szCs w:val="24"/>
        </w:rPr>
        <w:t>n</w:t>
      </w:r>
    </w:p>
    <w:p w14:paraId="649B6934" w14:textId="77777777" w:rsidR="001C39DB" w:rsidRPr="005F5C1C" w:rsidRDefault="001C39DB" w:rsidP="001C39DB">
      <w:pPr>
        <w:pStyle w:val="Gvde"/>
        <w:spacing w:before="9" w:line="180" w:lineRule="exact"/>
        <w:jc w:val="both"/>
        <w:rPr>
          <w:rFonts w:ascii="Times New Roman" w:hAnsi="Times New Roman" w:cs="Times New Roman"/>
          <w:sz w:val="24"/>
          <w:szCs w:val="24"/>
        </w:rPr>
      </w:pPr>
    </w:p>
    <w:p w14:paraId="391FE54E" w14:textId="77777777" w:rsidR="001C39DB" w:rsidRDefault="001C39DB" w:rsidP="001C39DB">
      <w:pPr>
        <w:pStyle w:val="BodyText1"/>
        <w:spacing w:line="289" w:lineRule="auto"/>
        <w:ind w:right="137"/>
        <w:jc w:val="both"/>
      </w:pPr>
      <w:r w:rsidRPr="005F5C1C">
        <w:rPr>
          <w:rFonts w:ascii="Times New Roman" w:hAnsi="Times New Roman" w:cs="Times New Roman"/>
          <w:sz w:val="24"/>
          <w:szCs w:val="24"/>
        </w:rPr>
        <w:t>I, the undersigned, hereby declare that the information contained in this Report is accurate and in accordance with the facts. In particular I certify that the Financial Statement properly reflects the transactions made for the project in accordance with the provisions of the Agreement Number “</w:t>
      </w:r>
      <w:r w:rsidRPr="001F3C80">
        <w:rPr>
          <w:rFonts w:ascii="Times New Roman" w:hAnsi="Times New Roman" w:cs="Times New Roman"/>
          <w:color w:val="auto"/>
          <w:sz w:val="24"/>
          <w:szCs w:val="24"/>
          <w:lang w:val="lt-LT" w:eastAsia="zh-CN"/>
        </w:rPr>
        <w:t>2020-1-TR01-KA203-092920</w:t>
      </w:r>
      <w:r w:rsidRPr="005F5C1C">
        <w:rPr>
          <w:rFonts w:ascii="Times New Roman" w:hAnsi="Times New Roman" w:cs="Times New Roman"/>
          <w:sz w:val="24"/>
          <w:szCs w:val="24"/>
        </w:rPr>
        <w:t>” and its Annexes signed with the Turkish National Agency at full supporting documentation to justify the costs and revenues is available for</w:t>
      </w:r>
      <w:r>
        <w:t xml:space="preserve"> checks and audit.</w:t>
      </w:r>
    </w:p>
    <w:p w14:paraId="36925AB0" w14:textId="2D80AB55" w:rsidR="002B3C51" w:rsidRPr="005F5C1C" w:rsidRDefault="002B3C51" w:rsidP="005F5C1C">
      <w:pPr>
        <w:pStyle w:val="Gvde"/>
        <w:jc w:val="both"/>
        <w:rPr>
          <w:rFonts w:ascii="Times New Roman" w:eastAsia="Arial Unicode MS" w:hAnsi="Times New Roman" w:cs="Times New Roman"/>
          <w:b/>
          <w:sz w:val="24"/>
          <w:szCs w:val="24"/>
        </w:rPr>
        <w:sectPr w:rsidR="002B3C51" w:rsidRPr="005F5C1C" w:rsidSect="00D43FAB">
          <w:headerReference w:type="default" r:id="rId7"/>
          <w:footerReference w:type="default" r:id="rId8"/>
          <w:pgSz w:w="11900" w:h="16840"/>
          <w:pgMar w:top="2313" w:right="1140" w:bottom="862" w:left="1599" w:header="714" w:footer="669" w:gutter="0"/>
          <w:cols w:space="708"/>
          <w:docGrid w:linePitch="272"/>
        </w:sectPr>
      </w:pPr>
    </w:p>
    <w:p w14:paraId="27ADE988" w14:textId="77777777" w:rsidR="00CC081F" w:rsidRDefault="00CC081F" w:rsidP="005F5C1C">
      <w:pPr>
        <w:pStyle w:val="Heading11"/>
        <w:spacing w:before="62"/>
        <w:ind w:left="0" w:firstLine="0"/>
        <w:jc w:val="both"/>
        <w:rPr>
          <w:rFonts w:ascii="Times New Roman" w:hAnsi="Times New Roman" w:cs="Times New Roman"/>
          <w:sz w:val="24"/>
          <w:szCs w:val="24"/>
        </w:rPr>
      </w:pPr>
    </w:p>
    <w:p w14:paraId="6F685C09" w14:textId="77777777" w:rsidR="002A2F23" w:rsidRDefault="002A2F23" w:rsidP="005F5C1C">
      <w:pPr>
        <w:pStyle w:val="BodyText1"/>
        <w:spacing w:before="3" w:line="252" w:lineRule="auto"/>
        <w:ind w:left="229" w:right="494" w:hanging="1"/>
        <w:jc w:val="both"/>
        <w:rPr>
          <w:rFonts w:ascii="Times New Roman" w:hAnsi="Times New Roman" w:cs="Times New Roman"/>
          <w:sz w:val="24"/>
          <w:szCs w:val="24"/>
        </w:rPr>
      </w:pPr>
    </w:p>
    <w:p w14:paraId="3133115E" w14:textId="254FA3D2" w:rsidR="00CC16DA" w:rsidRPr="001C39DB" w:rsidRDefault="00316508" w:rsidP="001C39DB">
      <w:pPr>
        <w:pStyle w:val="BodyText1"/>
        <w:tabs>
          <w:tab w:val="right" w:pos="6286"/>
        </w:tabs>
        <w:ind w:left="0" w:right="2874"/>
        <w:jc w:val="both"/>
        <w:rPr>
          <w:color w:val="auto"/>
        </w:rPr>
      </w:pPr>
      <w:r w:rsidRPr="00B2143A">
        <w:rPr>
          <w:color w:val="auto"/>
        </w:rPr>
        <w:t>Signed in:</w:t>
      </w:r>
      <w:r>
        <w:rPr>
          <w:color w:val="auto"/>
        </w:rPr>
        <w:t xml:space="preserve"> Project contact person</w:t>
      </w:r>
    </w:p>
    <w:p w14:paraId="0F2E0DA1" w14:textId="77777777" w:rsidR="00CC16DA" w:rsidRPr="004C6A34" w:rsidRDefault="00CC16DA">
      <w:pPr>
        <w:pStyle w:val="Gvde"/>
        <w:spacing w:line="200" w:lineRule="exact"/>
        <w:rPr>
          <w:sz w:val="20"/>
          <w:szCs w:val="20"/>
          <w:highlight w:val="yellow"/>
        </w:rPr>
      </w:pPr>
    </w:p>
    <w:p w14:paraId="74CDA217" w14:textId="1010CCAD" w:rsidR="007D1B60" w:rsidRPr="00E45E6A" w:rsidRDefault="00316508" w:rsidP="0082564B">
      <w:pPr>
        <w:pStyle w:val="BodyText1"/>
        <w:spacing w:before="78"/>
        <w:rPr>
          <w:highlight w:val="yellow"/>
        </w:rPr>
      </w:pPr>
      <w:r>
        <w:rPr>
          <w:noProof/>
        </w:rPr>
        <w:drawing>
          <wp:inline distT="0" distB="0" distL="0" distR="0" wp14:anchorId="2EC04470" wp14:editId="02147CFF">
            <wp:extent cx="3037115" cy="902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ture (2).png"/>
                    <pic:cNvPicPr/>
                  </pic:nvPicPr>
                  <pic:blipFill>
                    <a:blip r:embed="rId9">
                      <a:extLst>
                        <a:ext uri="{28A0092B-C50C-407E-A947-70E740481C1C}">
                          <a14:useLocalDpi xmlns:a14="http://schemas.microsoft.com/office/drawing/2010/main" val="0"/>
                        </a:ext>
                      </a:extLst>
                    </a:blip>
                    <a:stretch>
                      <a:fillRect/>
                    </a:stretch>
                  </pic:blipFill>
                  <pic:spPr>
                    <a:xfrm>
                      <a:off x="0" y="0"/>
                      <a:ext cx="3045289" cy="905400"/>
                    </a:xfrm>
                    <a:prstGeom prst="rect">
                      <a:avLst/>
                    </a:prstGeom>
                  </pic:spPr>
                </pic:pic>
              </a:graphicData>
            </a:graphic>
          </wp:inline>
        </w:drawing>
      </w:r>
      <w:r>
        <w:rPr>
          <w:noProof/>
        </w:rPr>
        <w:drawing>
          <wp:inline distT="0" distB="0" distL="0" distR="0" wp14:anchorId="6F88C40A" wp14:editId="0AA92590">
            <wp:extent cx="1883228" cy="1892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1-02-05 at 00.52.58.png"/>
                    <pic:cNvPicPr/>
                  </pic:nvPicPr>
                  <pic:blipFill>
                    <a:blip r:embed="rId10">
                      <a:extLst>
                        <a:ext uri="{28A0092B-C50C-407E-A947-70E740481C1C}">
                          <a14:useLocalDpi xmlns:a14="http://schemas.microsoft.com/office/drawing/2010/main" val="0"/>
                        </a:ext>
                      </a:extLst>
                    </a:blip>
                    <a:stretch>
                      <a:fillRect/>
                    </a:stretch>
                  </pic:blipFill>
                  <pic:spPr>
                    <a:xfrm>
                      <a:off x="0" y="0"/>
                      <a:ext cx="1887936" cy="1897031"/>
                    </a:xfrm>
                    <a:prstGeom prst="rect">
                      <a:avLst/>
                    </a:prstGeom>
                  </pic:spPr>
                </pic:pic>
              </a:graphicData>
            </a:graphic>
          </wp:inline>
        </w:drawing>
      </w:r>
    </w:p>
    <w:sectPr w:rsidR="007D1B60" w:rsidRPr="00E45E6A">
      <w:pgSz w:w="11900" w:h="16840"/>
      <w:pgMar w:top="1460" w:right="1260" w:bottom="860" w:left="1480" w:header="716" w:footer="6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F6E2" w14:textId="77777777" w:rsidR="00ED7F4B" w:rsidRDefault="00ED7F4B" w:rsidP="006671B0">
      <w:r>
        <w:separator/>
      </w:r>
    </w:p>
  </w:endnote>
  <w:endnote w:type="continuationSeparator" w:id="0">
    <w:p w14:paraId="26D63E91" w14:textId="77777777" w:rsidR="00ED7F4B" w:rsidRDefault="00ED7F4B" w:rsidP="0066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8EA0" w14:textId="77777777" w:rsidR="00923FFF" w:rsidRDefault="00923FFF">
    <w:pPr>
      <w:pStyle w:val="Gvde"/>
      <w:spacing w:line="200" w:lineRule="exact"/>
    </w:pPr>
    <w:r>
      <w:t xml:space="preserve">                                      </w:t>
    </w:r>
  </w:p>
  <w:p w14:paraId="04B9609A" w14:textId="77777777" w:rsidR="00923FFF" w:rsidRDefault="00923FFF">
    <w:pPr>
      <w:pStyle w:val="Gvde"/>
      <w:spacing w:line="200" w:lineRule="exac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DB0E" w14:textId="77777777" w:rsidR="00ED7F4B" w:rsidRDefault="00ED7F4B" w:rsidP="006671B0">
      <w:r>
        <w:separator/>
      </w:r>
    </w:p>
  </w:footnote>
  <w:footnote w:type="continuationSeparator" w:id="0">
    <w:p w14:paraId="0F12D56F" w14:textId="77777777" w:rsidR="00ED7F4B" w:rsidRDefault="00ED7F4B" w:rsidP="0066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2B86" w14:textId="77777777" w:rsidR="00923FFF" w:rsidRDefault="004B2E83">
    <w:pPr>
      <w:pStyle w:val="Gvde"/>
      <w:spacing w:line="200" w:lineRule="exact"/>
    </w:pPr>
    <w:r>
      <w:rPr>
        <w:noProof/>
      </w:rPr>
      <w:drawing>
        <wp:anchor distT="0" distB="0" distL="114300" distR="114300" simplePos="0" relativeHeight="251657216" behindDoc="0" locked="0" layoutInCell="1" allowOverlap="1" wp14:anchorId="788B6679" wp14:editId="16E71C15">
          <wp:simplePos x="0" y="0"/>
          <wp:positionH relativeFrom="column">
            <wp:posOffset>41910</wp:posOffset>
          </wp:positionH>
          <wp:positionV relativeFrom="paragraph">
            <wp:posOffset>58420</wp:posOffset>
          </wp:positionV>
          <wp:extent cx="1951990" cy="666750"/>
          <wp:effectExtent l="0" t="0" r="0" b="0"/>
          <wp:wrapNone/>
          <wp:docPr id="43"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2D094D" wp14:editId="49CAA73D">
          <wp:simplePos x="0" y="0"/>
          <wp:positionH relativeFrom="column">
            <wp:posOffset>2221865</wp:posOffset>
          </wp:positionH>
          <wp:positionV relativeFrom="paragraph">
            <wp:posOffset>127635</wp:posOffset>
          </wp:positionV>
          <wp:extent cx="865505" cy="800100"/>
          <wp:effectExtent l="0" t="0" r="0" b="0"/>
          <wp:wrapNone/>
          <wp:docPr id="44"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56192" behindDoc="1" locked="0" layoutInCell="1" allowOverlap="1" wp14:anchorId="7E7EA7F2" wp14:editId="5BFDF87B">
          <wp:simplePos x="0" y="0"/>
          <wp:positionH relativeFrom="page">
            <wp:posOffset>1084580</wp:posOffset>
          </wp:positionH>
          <wp:positionV relativeFrom="page">
            <wp:posOffset>10140950</wp:posOffset>
          </wp:positionV>
          <wp:extent cx="1115695" cy="316865"/>
          <wp:effectExtent l="0" t="0" r="0" b="0"/>
          <wp:wrapNone/>
          <wp:docPr id="45" name="Picture 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316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3FFF">
      <w:t xml:space="preserve">                                                        </w:t>
    </w:r>
  </w:p>
  <w:p w14:paraId="3F3D679B" w14:textId="77777777" w:rsidR="00923FFF" w:rsidRDefault="004B2E83">
    <w:pPr>
      <w:pStyle w:val="Gvde"/>
      <w:spacing w:line="200" w:lineRule="exact"/>
    </w:pPr>
    <w:r>
      <w:rPr>
        <w:noProof/>
      </w:rPr>
      <w:drawing>
        <wp:anchor distT="0" distB="0" distL="114300" distR="114300" simplePos="0" relativeHeight="251659264" behindDoc="0" locked="0" layoutInCell="1" allowOverlap="1" wp14:anchorId="39327368" wp14:editId="5F8225C3">
          <wp:simplePos x="0" y="0"/>
          <wp:positionH relativeFrom="column">
            <wp:posOffset>3440430</wp:posOffset>
          </wp:positionH>
          <wp:positionV relativeFrom="paragraph">
            <wp:posOffset>66040</wp:posOffset>
          </wp:positionV>
          <wp:extent cx="1257300" cy="600075"/>
          <wp:effectExtent l="0" t="0" r="0" b="0"/>
          <wp:wrapNone/>
          <wp:docPr id="46"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FFF">
      <w:t xml:space="preserve">                                                         </w:t>
    </w:r>
    <w:r w:rsidRPr="005F140E">
      <w:rPr>
        <w:noProof/>
      </w:rPr>
      <w:drawing>
        <wp:inline distT="0" distB="0" distL="0" distR="0" wp14:anchorId="1EEF8089" wp14:editId="6522C150">
          <wp:extent cx="1464310" cy="1035685"/>
          <wp:effectExtent l="0" t="0" r="0" b="0"/>
          <wp:docPr id="47"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1035685"/>
                  </a:xfrm>
                  <a:prstGeom prst="rect">
                    <a:avLst/>
                  </a:prstGeom>
                  <a:noFill/>
                  <a:ln>
                    <a:noFill/>
                  </a:ln>
                </pic:spPr>
              </pic:pic>
            </a:graphicData>
          </a:graphic>
        </wp:inline>
      </w:drawing>
    </w:r>
    <w:r w:rsidR="001F42A2">
      <w:t xml:space="preserve">                                                     </w:t>
    </w:r>
    <w:r w:rsidRPr="00AC4C24">
      <w:rPr>
        <w:noProof/>
      </w:rPr>
      <w:drawing>
        <wp:inline distT="0" distB="0" distL="0" distR="0" wp14:anchorId="015F0716" wp14:editId="359F957C">
          <wp:extent cx="1464310" cy="1035685"/>
          <wp:effectExtent l="0" t="0" r="0" b="0"/>
          <wp:docPr id="48"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1035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D29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A66E5BD2">
      <w:numFmt w:val="decimal"/>
      <w:lvlText w:val=""/>
      <w:lvlJc w:val="left"/>
    </w:lvl>
    <w:lvl w:ilvl="1" w:tplc="23B6760A">
      <w:numFmt w:val="decimal"/>
      <w:lvlText w:val=""/>
      <w:lvlJc w:val="left"/>
    </w:lvl>
    <w:lvl w:ilvl="2" w:tplc="F38CCFC2">
      <w:numFmt w:val="decimal"/>
      <w:lvlText w:val=""/>
      <w:lvlJc w:val="left"/>
    </w:lvl>
    <w:lvl w:ilvl="3" w:tplc="DDDCED48">
      <w:numFmt w:val="decimal"/>
      <w:lvlText w:val=""/>
      <w:lvlJc w:val="left"/>
    </w:lvl>
    <w:lvl w:ilvl="4" w:tplc="60B6BB56">
      <w:numFmt w:val="decimal"/>
      <w:lvlText w:val=""/>
      <w:lvlJc w:val="left"/>
    </w:lvl>
    <w:lvl w:ilvl="5" w:tplc="569C16B0">
      <w:numFmt w:val="decimal"/>
      <w:lvlText w:val=""/>
      <w:lvlJc w:val="left"/>
    </w:lvl>
    <w:lvl w:ilvl="6" w:tplc="CC58C518">
      <w:numFmt w:val="decimal"/>
      <w:lvlText w:val=""/>
      <w:lvlJc w:val="left"/>
    </w:lvl>
    <w:lvl w:ilvl="7" w:tplc="BE50B988">
      <w:numFmt w:val="decimal"/>
      <w:lvlText w:val=""/>
      <w:lvlJc w:val="left"/>
    </w:lvl>
    <w:lvl w:ilvl="8" w:tplc="1460FCF8">
      <w:numFmt w:val="decimal"/>
      <w:lvlText w:val=""/>
      <w:lvlJc w:val="left"/>
    </w:lvl>
  </w:abstractNum>
  <w:abstractNum w:abstractNumId="2" w15:restartNumberingAfterBreak="0">
    <w:nsid w:val="00000002"/>
    <w:multiLevelType w:val="hybridMultilevel"/>
    <w:tmpl w:val="894EE875"/>
    <w:lvl w:ilvl="0" w:tplc="40FA094C">
      <w:numFmt w:val="decimal"/>
      <w:lvlText w:val=""/>
      <w:lvlJc w:val="left"/>
    </w:lvl>
    <w:lvl w:ilvl="1" w:tplc="FDE017CC">
      <w:numFmt w:val="decimal"/>
      <w:lvlText w:val=""/>
      <w:lvlJc w:val="left"/>
    </w:lvl>
    <w:lvl w:ilvl="2" w:tplc="301E7460">
      <w:numFmt w:val="decimal"/>
      <w:lvlText w:val=""/>
      <w:lvlJc w:val="left"/>
    </w:lvl>
    <w:lvl w:ilvl="3" w:tplc="086214FA">
      <w:numFmt w:val="decimal"/>
      <w:lvlText w:val=""/>
      <w:lvlJc w:val="left"/>
    </w:lvl>
    <w:lvl w:ilvl="4" w:tplc="3A02C1F8">
      <w:numFmt w:val="decimal"/>
      <w:lvlText w:val=""/>
      <w:lvlJc w:val="left"/>
    </w:lvl>
    <w:lvl w:ilvl="5" w:tplc="C318E822">
      <w:numFmt w:val="decimal"/>
      <w:lvlText w:val=""/>
      <w:lvlJc w:val="left"/>
    </w:lvl>
    <w:lvl w:ilvl="6" w:tplc="012AF85E">
      <w:numFmt w:val="decimal"/>
      <w:lvlText w:val=""/>
      <w:lvlJc w:val="left"/>
    </w:lvl>
    <w:lvl w:ilvl="7" w:tplc="BD1666A0">
      <w:numFmt w:val="decimal"/>
      <w:lvlText w:val=""/>
      <w:lvlJc w:val="left"/>
    </w:lvl>
    <w:lvl w:ilvl="8" w:tplc="702A76CC">
      <w:numFmt w:val="decimal"/>
      <w:lvlText w:val=""/>
      <w:lvlJc w:val="left"/>
    </w:lvl>
  </w:abstractNum>
  <w:abstractNum w:abstractNumId="3" w15:restartNumberingAfterBreak="0">
    <w:nsid w:val="00000003"/>
    <w:multiLevelType w:val="hybridMultilevel"/>
    <w:tmpl w:val="894EE875"/>
    <w:lvl w:ilvl="0" w:tplc="4156E1D4">
      <w:numFmt w:val="decimal"/>
      <w:lvlText w:val=""/>
      <w:lvlJc w:val="left"/>
    </w:lvl>
    <w:lvl w:ilvl="1" w:tplc="2B6E947C">
      <w:numFmt w:val="decimal"/>
      <w:lvlText w:val=""/>
      <w:lvlJc w:val="left"/>
    </w:lvl>
    <w:lvl w:ilvl="2" w:tplc="CB006290">
      <w:numFmt w:val="decimal"/>
      <w:lvlText w:val=""/>
      <w:lvlJc w:val="left"/>
    </w:lvl>
    <w:lvl w:ilvl="3" w:tplc="850A6372">
      <w:numFmt w:val="decimal"/>
      <w:lvlText w:val=""/>
      <w:lvlJc w:val="left"/>
    </w:lvl>
    <w:lvl w:ilvl="4" w:tplc="740EC87C">
      <w:numFmt w:val="decimal"/>
      <w:lvlText w:val=""/>
      <w:lvlJc w:val="left"/>
    </w:lvl>
    <w:lvl w:ilvl="5" w:tplc="FBE66C16">
      <w:numFmt w:val="decimal"/>
      <w:lvlText w:val=""/>
      <w:lvlJc w:val="left"/>
    </w:lvl>
    <w:lvl w:ilvl="6" w:tplc="06265E56">
      <w:numFmt w:val="decimal"/>
      <w:lvlText w:val=""/>
      <w:lvlJc w:val="left"/>
    </w:lvl>
    <w:lvl w:ilvl="7" w:tplc="95EE2EA2">
      <w:numFmt w:val="decimal"/>
      <w:lvlText w:val=""/>
      <w:lvlJc w:val="left"/>
    </w:lvl>
    <w:lvl w:ilvl="8" w:tplc="44CE1160">
      <w:numFmt w:val="decimal"/>
      <w:lvlText w:val=""/>
      <w:lvlJc w:val="left"/>
    </w:lvl>
  </w:abstractNum>
  <w:abstractNum w:abstractNumId="4" w15:restartNumberingAfterBreak="0">
    <w:nsid w:val="00000004"/>
    <w:multiLevelType w:val="hybridMultilevel"/>
    <w:tmpl w:val="894EE877"/>
    <w:lvl w:ilvl="0" w:tplc="1554A5D4">
      <w:numFmt w:val="decimal"/>
      <w:lvlText w:val=""/>
      <w:lvlJc w:val="left"/>
    </w:lvl>
    <w:lvl w:ilvl="1" w:tplc="2E8CF6D8">
      <w:numFmt w:val="decimal"/>
      <w:lvlText w:val=""/>
      <w:lvlJc w:val="left"/>
    </w:lvl>
    <w:lvl w:ilvl="2" w:tplc="81D2CA0E">
      <w:numFmt w:val="decimal"/>
      <w:lvlText w:val=""/>
      <w:lvlJc w:val="left"/>
    </w:lvl>
    <w:lvl w:ilvl="3" w:tplc="F2A447E4">
      <w:numFmt w:val="decimal"/>
      <w:lvlText w:val=""/>
      <w:lvlJc w:val="left"/>
    </w:lvl>
    <w:lvl w:ilvl="4" w:tplc="53705524">
      <w:numFmt w:val="decimal"/>
      <w:lvlText w:val=""/>
      <w:lvlJc w:val="left"/>
    </w:lvl>
    <w:lvl w:ilvl="5" w:tplc="9DE0416A">
      <w:numFmt w:val="decimal"/>
      <w:lvlText w:val=""/>
      <w:lvlJc w:val="left"/>
    </w:lvl>
    <w:lvl w:ilvl="6" w:tplc="F7262B16">
      <w:numFmt w:val="decimal"/>
      <w:lvlText w:val=""/>
      <w:lvlJc w:val="left"/>
    </w:lvl>
    <w:lvl w:ilvl="7" w:tplc="68085C8E">
      <w:numFmt w:val="decimal"/>
      <w:lvlText w:val=""/>
      <w:lvlJc w:val="left"/>
    </w:lvl>
    <w:lvl w:ilvl="8" w:tplc="3DBE3046">
      <w:numFmt w:val="decimal"/>
      <w:lvlText w:val=""/>
      <w:lvlJc w:val="left"/>
    </w:lvl>
  </w:abstractNum>
  <w:abstractNum w:abstractNumId="5" w15:restartNumberingAfterBreak="0">
    <w:nsid w:val="00000005"/>
    <w:multiLevelType w:val="hybridMultilevel"/>
    <w:tmpl w:val="894EE877"/>
    <w:lvl w:ilvl="0" w:tplc="B1209972">
      <w:numFmt w:val="decimal"/>
      <w:lvlText w:val=""/>
      <w:lvlJc w:val="left"/>
    </w:lvl>
    <w:lvl w:ilvl="1" w:tplc="30DCD86A">
      <w:numFmt w:val="decimal"/>
      <w:lvlText w:val=""/>
      <w:lvlJc w:val="left"/>
    </w:lvl>
    <w:lvl w:ilvl="2" w:tplc="1038A624">
      <w:numFmt w:val="decimal"/>
      <w:lvlText w:val=""/>
      <w:lvlJc w:val="left"/>
    </w:lvl>
    <w:lvl w:ilvl="3" w:tplc="3E8ABF92">
      <w:numFmt w:val="decimal"/>
      <w:lvlText w:val=""/>
      <w:lvlJc w:val="left"/>
    </w:lvl>
    <w:lvl w:ilvl="4" w:tplc="BAD408B0">
      <w:numFmt w:val="decimal"/>
      <w:lvlText w:val=""/>
      <w:lvlJc w:val="left"/>
    </w:lvl>
    <w:lvl w:ilvl="5" w:tplc="B50654CC">
      <w:numFmt w:val="decimal"/>
      <w:lvlText w:val=""/>
      <w:lvlJc w:val="left"/>
    </w:lvl>
    <w:lvl w:ilvl="6" w:tplc="ABA8DD5E">
      <w:numFmt w:val="decimal"/>
      <w:lvlText w:val=""/>
      <w:lvlJc w:val="left"/>
    </w:lvl>
    <w:lvl w:ilvl="7" w:tplc="17B8377A">
      <w:numFmt w:val="decimal"/>
      <w:lvlText w:val=""/>
      <w:lvlJc w:val="left"/>
    </w:lvl>
    <w:lvl w:ilvl="8" w:tplc="9A264468">
      <w:numFmt w:val="decimal"/>
      <w:lvlText w:val=""/>
      <w:lvlJc w:val="left"/>
    </w:lvl>
  </w:abstractNum>
  <w:abstractNum w:abstractNumId="6" w15:restartNumberingAfterBreak="0">
    <w:nsid w:val="0B31767C"/>
    <w:multiLevelType w:val="hybridMultilevel"/>
    <w:tmpl w:val="8B90B8CE"/>
    <w:lvl w:ilvl="0" w:tplc="C83659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3578A"/>
    <w:multiLevelType w:val="hybridMultilevel"/>
    <w:tmpl w:val="01A0D5DC"/>
    <w:lvl w:ilvl="0" w:tplc="347602C0">
      <w:start w:val="6000"/>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441F71"/>
    <w:multiLevelType w:val="hybridMultilevel"/>
    <w:tmpl w:val="3C8AF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944E8"/>
    <w:multiLevelType w:val="hybridMultilevel"/>
    <w:tmpl w:val="D920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80865"/>
    <w:multiLevelType w:val="hybridMultilevel"/>
    <w:tmpl w:val="66BC9560"/>
    <w:lvl w:ilvl="0" w:tplc="0E44886E">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E87C4C"/>
    <w:multiLevelType w:val="hybridMultilevel"/>
    <w:tmpl w:val="5C269602"/>
    <w:lvl w:ilvl="0" w:tplc="CF42B8CE">
      <w:start w:val="27"/>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0966E9"/>
    <w:multiLevelType w:val="hybridMultilevel"/>
    <w:tmpl w:val="6F207BDE"/>
    <w:lvl w:ilvl="0" w:tplc="995A93C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B37174"/>
    <w:multiLevelType w:val="hybridMultilevel"/>
    <w:tmpl w:val="894EE873"/>
    <w:lvl w:ilvl="0" w:tplc="C8AC1FFC">
      <w:numFmt w:val="decimal"/>
      <w:lvlText w:val=""/>
      <w:lvlJc w:val="left"/>
    </w:lvl>
    <w:lvl w:ilvl="1" w:tplc="700634B2">
      <w:numFmt w:val="decimal"/>
      <w:lvlText w:val=""/>
      <w:lvlJc w:val="left"/>
    </w:lvl>
    <w:lvl w:ilvl="2" w:tplc="FFD2A9C2">
      <w:numFmt w:val="decimal"/>
      <w:lvlText w:val=""/>
      <w:lvlJc w:val="left"/>
    </w:lvl>
    <w:lvl w:ilvl="3" w:tplc="FE98BACE">
      <w:numFmt w:val="decimal"/>
      <w:lvlText w:val=""/>
      <w:lvlJc w:val="left"/>
    </w:lvl>
    <w:lvl w:ilvl="4" w:tplc="0EC620B4">
      <w:numFmt w:val="decimal"/>
      <w:lvlText w:val=""/>
      <w:lvlJc w:val="left"/>
    </w:lvl>
    <w:lvl w:ilvl="5" w:tplc="1BC23D36">
      <w:numFmt w:val="decimal"/>
      <w:lvlText w:val=""/>
      <w:lvlJc w:val="left"/>
    </w:lvl>
    <w:lvl w:ilvl="6" w:tplc="B7EC5400">
      <w:numFmt w:val="decimal"/>
      <w:lvlText w:val=""/>
      <w:lvlJc w:val="left"/>
    </w:lvl>
    <w:lvl w:ilvl="7" w:tplc="FF24AD46">
      <w:numFmt w:val="decimal"/>
      <w:lvlText w:val=""/>
      <w:lvlJc w:val="left"/>
    </w:lvl>
    <w:lvl w:ilvl="8" w:tplc="EBE41B2A">
      <w:numFmt w:val="decimal"/>
      <w:lvlText w:val=""/>
      <w:lvlJc w:val="left"/>
    </w:lvl>
  </w:abstractNum>
  <w:num w:numId="1">
    <w:abstractNumId w:val="1"/>
  </w:num>
  <w:num w:numId="2">
    <w:abstractNumId w:val="13"/>
  </w:num>
  <w:num w:numId="3">
    <w:abstractNumId w:val="13"/>
    <w:lvlOverride w:ilvl="0">
      <w:startOverride w:val="2"/>
      <w:lvl w:ilvl="0" w:tplc="C8AC1FFC">
        <w:start w:val="2"/>
        <w:numFmt w:val="decimal"/>
        <w:lvlText w:val="%1."/>
        <w:lvlJc w:val="left"/>
        <w:pPr>
          <w:tabs>
            <w:tab w:val="num" w:pos="353"/>
          </w:tabs>
          <w:ind w:left="353"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00634B2">
        <w:start w:val="1"/>
        <w:numFmt w:val="decimal"/>
        <w:lvlText w:val="%2."/>
        <w:lvlJc w:val="left"/>
        <w:pPr>
          <w:tabs>
            <w:tab w:val="left" w:pos="353"/>
            <w:tab w:val="num" w:pos="965"/>
          </w:tabs>
          <w:ind w:left="9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FFD2A9C2">
        <w:start w:val="1"/>
        <w:numFmt w:val="decimal"/>
        <w:lvlText w:val="%3."/>
        <w:lvlJc w:val="left"/>
        <w:pPr>
          <w:tabs>
            <w:tab w:val="left" w:pos="353"/>
            <w:tab w:val="num" w:pos="1685"/>
          </w:tabs>
          <w:ind w:left="16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FE98BACE">
        <w:start w:val="1"/>
        <w:numFmt w:val="decimal"/>
        <w:lvlText w:val="%4."/>
        <w:lvlJc w:val="left"/>
        <w:pPr>
          <w:tabs>
            <w:tab w:val="left" w:pos="353"/>
            <w:tab w:val="num" w:pos="2405"/>
          </w:tabs>
          <w:ind w:left="24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EC620B4">
        <w:start w:val="1"/>
        <w:numFmt w:val="decimal"/>
        <w:lvlText w:val="%5."/>
        <w:lvlJc w:val="left"/>
        <w:pPr>
          <w:tabs>
            <w:tab w:val="left" w:pos="353"/>
            <w:tab w:val="num" w:pos="3125"/>
          </w:tabs>
          <w:ind w:left="312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1BC23D36">
        <w:start w:val="1"/>
        <w:numFmt w:val="decimal"/>
        <w:lvlText w:val="%6."/>
        <w:lvlJc w:val="left"/>
        <w:pPr>
          <w:tabs>
            <w:tab w:val="left" w:pos="353"/>
            <w:tab w:val="num" w:pos="3845"/>
          </w:tabs>
          <w:ind w:left="384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B7EC5400">
        <w:start w:val="1"/>
        <w:numFmt w:val="decimal"/>
        <w:lvlText w:val="%7."/>
        <w:lvlJc w:val="left"/>
        <w:pPr>
          <w:tabs>
            <w:tab w:val="left" w:pos="353"/>
            <w:tab w:val="num" w:pos="4565"/>
          </w:tabs>
          <w:ind w:left="45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F24AD46">
        <w:start w:val="1"/>
        <w:numFmt w:val="decimal"/>
        <w:lvlText w:val="%8."/>
        <w:lvlJc w:val="left"/>
        <w:pPr>
          <w:tabs>
            <w:tab w:val="left" w:pos="353"/>
            <w:tab w:val="num" w:pos="5285"/>
          </w:tabs>
          <w:ind w:left="52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EBE41B2A">
        <w:start w:val="1"/>
        <w:numFmt w:val="decimal"/>
        <w:lvlText w:val="%9."/>
        <w:lvlJc w:val="left"/>
        <w:pPr>
          <w:tabs>
            <w:tab w:val="left" w:pos="353"/>
            <w:tab w:val="num" w:pos="6005"/>
          </w:tabs>
          <w:ind w:left="60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num>
  <w:num w:numId="4">
    <w:abstractNumId w:val="3"/>
  </w:num>
  <w:num w:numId="5">
    <w:abstractNumId w:val="2"/>
  </w:num>
  <w:num w:numId="6">
    <w:abstractNumId w:val="5"/>
  </w:num>
  <w:num w:numId="7">
    <w:abstractNumId w:val="4"/>
  </w:num>
  <w:num w:numId="8">
    <w:abstractNumId w:val="2"/>
    <w:lvlOverride w:ilvl="0">
      <w:lvl w:ilvl="0" w:tplc="40FA094C">
        <w:start w:val="1"/>
        <w:numFmt w:val="bullet"/>
        <w:lvlText w:val="*"/>
        <w:lvlJc w:val="left"/>
        <w:pPr>
          <w:tabs>
            <w:tab w:val="num" w:pos="229"/>
          </w:tabs>
          <w:ind w:left="120" w:hanging="11"/>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FDE017CC">
        <w:start w:val="1"/>
        <w:numFmt w:val="bullet"/>
        <w:lvlText w:val="•"/>
        <w:lvlJc w:val="left"/>
        <w:pPr>
          <w:tabs>
            <w:tab w:val="num" w:pos="806"/>
          </w:tabs>
          <w:ind w:left="806" w:hanging="338"/>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301E7460">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086214FA">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3A02C1F8">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C318E822">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012AF85E">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BD1666A0">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702A76CC">
        <w:start w:val="1"/>
        <w:numFmt w:val="bullet"/>
        <w:lvlText w:val="•"/>
        <w:lvlJc w:val="left"/>
        <w:pPr>
          <w:tabs>
            <w:tab w:val="num" w:pos="806"/>
          </w:tabs>
          <w:ind w:left="806" w:hanging="623"/>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9">
    <w:abstractNumId w:val="13"/>
    <w:lvlOverride w:ilvl="0">
      <w:startOverride w:val="3"/>
    </w:lvlOverride>
  </w:num>
  <w:num w:numId="10">
    <w:abstractNumId w:val="13"/>
    <w:lvlOverride w:ilvl="0">
      <w:startOverride w:val="4"/>
      <w:lvl w:ilvl="0" w:tplc="C8AC1FFC">
        <w:start w:val="4"/>
        <w:numFmt w:val="decimal"/>
        <w:lvlText w:val="%1."/>
        <w:lvlJc w:val="left"/>
        <w:pPr>
          <w:tabs>
            <w:tab w:val="num" w:pos="473"/>
          </w:tabs>
          <w:ind w:left="473"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00634B2">
        <w:start w:val="1"/>
        <w:numFmt w:val="decimal"/>
        <w:lvlText w:val="%2."/>
        <w:lvlJc w:val="left"/>
        <w:pPr>
          <w:tabs>
            <w:tab w:val="left" w:pos="473"/>
            <w:tab w:val="num" w:pos="965"/>
          </w:tabs>
          <w:ind w:left="9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FFD2A9C2">
        <w:start w:val="1"/>
        <w:numFmt w:val="decimal"/>
        <w:lvlText w:val="%3."/>
        <w:lvlJc w:val="left"/>
        <w:pPr>
          <w:tabs>
            <w:tab w:val="left" w:pos="473"/>
            <w:tab w:val="num" w:pos="1685"/>
          </w:tabs>
          <w:ind w:left="16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FE98BACE">
        <w:start w:val="1"/>
        <w:numFmt w:val="decimal"/>
        <w:lvlText w:val="%4."/>
        <w:lvlJc w:val="left"/>
        <w:pPr>
          <w:tabs>
            <w:tab w:val="left" w:pos="473"/>
            <w:tab w:val="num" w:pos="2405"/>
          </w:tabs>
          <w:ind w:left="24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EC620B4">
        <w:start w:val="1"/>
        <w:numFmt w:val="decimal"/>
        <w:lvlText w:val="%5."/>
        <w:lvlJc w:val="left"/>
        <w:pPr>
          <w:tabs>
            <w:tab w:val="left" w:pos="473"/>
            <w:tab w:val="num" w:pos="3125"/>
          </w:tabs>
          <w:ind w:left="312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1BC23D36">
        <w:start w:val="1"/>
        <w:numFmt w:val="decimal"/>
        <w:lvlText w:val="%6."/>
        <w:lvlJc w:val="left"/>
        <w:pPr>
          <w:tabs>
            <w:tab w:val="left" w:pos="473"/>
            <w:tab w:val="num" w:pos="3845"/>
          </w:tabs>
          <w:ind w:left="384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B7EC5400">
        <w:start w:val="1"/>
        <w:numFmt w:val="decimal"/>
        <w:lvlText w:val="%7."/>
        <w:lvlJc w:val="left"/>
        <w:pPr>
          <w:tabs>
            <w:tab w:val="left" w:pos="473"/>
            <w:tab w:val="num" w:pos="4565"/>
          </w:tabs>
          <w:ind w:left="45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F24AD46">
        <w:start w:val="1"/>
        <w:numFmt w:val="decimal"/>
        <w:lvlText w:val="%8."/>
        <w:lvlJc w:val="left"/>
        <w:pPr>
          <w:tabs>
            <w:tab w:val="left" w:pos="473"/>
            <w:tab w:val="num" w:pos="5285"/>
          </w:tabs>
          <w:ind w:left="52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EBE41B2A">
        <w:start w:val="1"/>
        <w:numFmt w:val="decimal"/>
        <w:lvlText w:val="%9."/>
        <w:lvlJc w:val="left"/>
        <w:pPr>
          <w:tabs>
            <w:tab w:val="left" w:pos="473"/>
            <w:tab w:val="num" w:pos="6005"/>
          </w:tabs>
          <w:ind w:left="60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num>
  <w:num w:numId="11">
    <w:abstractNumId w:val="13"/>
    <w:lvlOverride w:ilvl="0">
      <w:startOverride w:val="5"/>
      <w:lvl w:ilvl="0" w:tplc="C8AC1FFC">
        <w:start w:val="5"/>
        <w:numFmt w:val="decimal"/>
        <w:lvlText w:val="%1."/>
        <w:lvlJc w:val="left"/>
        <w:pPr>
          <w:tabs>
            <w:tab w:val="num" w:pos="474"/>
          </w:tabs>
          <w:ind w:left="474"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700634B2">
        <w:start w:val="1"/>
        <w:numFmt w:val="decimal"/>
        <w:lvlText w:val="%2."/>
        <w:lvlJc w:val="left"/>
        <w:pPr>
          <w:tabs>
            <w:tab w:val="left" w:pos="474"/>
            <w:tab w:val="num" w:pos="965"/>
          </w:tabs>
          <w:ind w:left="9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FFD2A9C2">
        <w:start w:val="1"/>
        <w:numFmt w:val="decimal"/>
        <w:lvlText w:val="%3."/>
        <w:lvlJc w:val="left"/>
        <w:pPr>
          <w:tabs>
            <w:tab w:val="left" w:pos="474"/>
            <w:tab w:val="num" w:pos="1685"/>
          </w:tabs>
          <w:ind w:left="16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FE98BACE">
        <w:start w:val="1"/>
        <w:numFmt w:val="decimal"/>
        <w:lvlText w:val="%4."/>
        <w:lvlJc w:val="left"/>
        <w:pPr>
          <w:tabs>
            <w:tab w:val="left" w:pos="474"/>
            <w:tab w:val="num" w:pos="2405"/>
          </w:tabs>
          <w:ind w:left="24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EC620B4">
        <w:start w:val="1"/>
        <w:numFmt w:val="decimal"/>
        <w:lvlText w:val="%5."/>
        <w:lvlJc w:val="left"/>
        <w:pPr>
          <w:tabs>
            <w:tab w:val="left" w:pos="474"/>
            <w:tab w:val="num" w:pos="3125"/>
          </w:tabs>
          <w:ind w:left="312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1BC23D36">
        <w:start w:val="1"/>
        <w:numFmt w:val="decimal"/>
        <w:lvlText w:val="%6."/>
        <w:lvlJc w:val="left"/>
        <w:pPr>
          <w:tabs>
            <w:tab w:val="left" w:pos="474"/>
            <w:tab w:val="num" w:pos="3845"/>
          </w:tabs>
          <w:ind w:left="384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B7EC5400">
        <w:start w:val="1"/>
        <w:numFmt w:val="decimal"/>
        <w:lvlText w:val="%7."/>
        <w:lvlJc w:val="left"/>
        <w:pPr>
          <w:tabs>
            <w:tab w:val="left" w:pos="474"/>
            <w:tab w:val="num" w:pos="4565"/>
          </w:tabs>
          <w:ind w:left="45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FF24AD46">
        <w:start w:val="1"/>
        <w:numFmt w:val="decimal"/>
        <w:lvlText w:val="%8."/>
        <w:lvlJc w:val="left"/>
        <w:pPr>
          <w:tabs>
            <w:tab w:val="left" w:pos="474"/>
            <w:tab w:val="num" w:pos="5285"/>
          </w:tabs>
          <w:ind w:left="52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EBE41B2A">
        <w:start w:val="1"/>
        <w:numFmt w:val="decimal"/>
        <w:lvlText w:val="%9."/>
        <w:lvlJc w:val="left"/>
        <w:pPr>
          <w:tabs>
            <w:tab w:val="left" w:pos="474"/>
            <w:tab w:val="num" w:pos="6005"/>
          </w:tabs>
          <w:ind w:left="60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num>
  <w:num w:numId="12">
    <w:abstractNumId w:val="13"/>
    <w:lvlOverride w:ilvl="0">
      <w:lvl w:ilvl="0" w:tplc="C8AC1FFC">
        <w:start w:val="1"/>
        <w:numFmt w:val="decimal"/>
        <w:lvlText w:val="%1."/>
        <w:lvlJc w:val="left"/>
        <w:pPr>
          <w:tabs>
            <w:tab w:val="num" w:pos="473"/>
          </w:tabs>
          <w:ind w:left="473"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700634B2">
        <w:start w:val="1"/>
        <w:numFmt w:val="decimal"/>
        <w:lvlText w:val="%2."/>
        <w:lvlJc w:val="left"/>
        <w:pPr>
          <w:tabs>
            <w:tab w:val="left" w:pos="473"/>
            <w:tab w:val="num" w:pos="965"/>
          </w:tabs>
          <w:ind w:left="9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2">
      <w:lvl w:ilvl="2" w:tplc="FFD2A9C2">
        <w:start w:val="1"/>
        <w:numFmt w:val="decimal"/>
        <w:lvlText w:val="%3."/>
        <w:lvlJc w:val="left"/>
        <w:pPr>
          <w:tabs>
            <w:tab w:val="left" w:pos="473"/>
            <w:tab w:val="num" w:pos="1685"/>
          </w:tabs>
          <w:ind w:left="16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FE98BACE">
        <w:start w:val="1"/>
        <w:numFmt w:val="decimal"/>
        <w:lvlText w:val="%4."/>
        <w:lvlJc w:val="left"/>
        <w:pPr>
          <w:tabs>
            <w:tab w:val="left" w:pos="473"/>
            <w:tab w:val="num" w:pos="2405"/>
          </w:tabs>
          <w:ind w:left="24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0EC620B4">
        <w:start w:val="1"/>
        <w:numFmt w:val="decimal"/>
        <w:lvlText w:val="%5."/>
        <w:lvlJc w:val="left"/>
        <w:pPr>
          <w:tabs>
            <w:tab w:val="left" w:pos="473"/>
            <w:tab w:val="num" w:pos="3125"/>
          </w:tabs>
          <w:ind w:left="312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1BC23D36">
        <w:start w:val="1"/>
        <w:numFmt w:val="decimal"/>
        <w:lvlText w:val="%6."/>
        <w:lvlJc w:val="left"/>
        <w:pPr>
          <w:tabs>
            <w:tab w:val="left" w:pos="473"/>
            <w:tab w:val="num" w:pos="3845"/>
          </w:tabs>
          <w:ind w:left="384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B7EC5400">
        <w:start w:val="1"/>
        <w:numFmt w:val="decimal"/>
        <w:lvlText w:val="%7."/>
        <w:lvlJc w:val="left"/>
        <w:pPr>
          <w:tabs>
            <w:tab w:val="left" w:pos="473"/>
            <w:tab w:val="num" w:pos="4565"/>
          </w:tabs>
          <w:ind w:left="456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FF24AD46">
        <w:start w:val="1"/>
        <w:numFmt w:val="decimal"/>
        <w:lvlText w:val="%8."/>
        <w:lvlJc w:val="left"/>
        <w:pPr>
          <w:tabs>
            <w:tab w:val="left" w:pos="473"/>
            <w:tab w:val="num" w:pos="5285"/>
          </w:tabs>
          <w:ind w:left="528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EBE41B2A">
        <w:start w:val="1"/>
        <w:numFmt w:val="decimal"/>
        <w:lvlText w:val="%9."/>
        <w:lvlJc w:val="left"/>
        <w:pPr>
          <w:tabs>
            <w:tab w:val="left" w:pos="473"/>
            <w:tab w:val="num" w:pos="6005"/>
          </w:tabs>
          <w:ind w:left="6005" w:hanging="245"/>
        </w:pPr>
        <w:rPr>
          <w:rFonts w:ascii="Arial" w:eastAsia="Arial" w:hAnsi="Arial" w:cs="Arial" w:hint="default"/>
          <w:b/>
          <w:bCs/>
          <w:i w:val="0"/>
          <w:iCs w:val="0"/>
          <w:caps w:val="0"/>
          <w:smallCaps w:val="0"/>
          <w:strike w:val="0"/>
          <w:dstrike w:val="0"/>
          <w:outline w:val="0"/>
          <w:emboss w:val="0"/>
          <w:imprint w:val="0"/>
          <w:spacing w:val="0"/>
          <w:w w:val="100"/>
          <w:kern w:val="0"/>
          <w:position w:val="0"/>
          <w:highlight w:val="none"/>
          <w:vertAlign w:val="baseline"/>
          <w:em w:val="none"/>
        </w:rPr>
      </w:lvl>
    </w:lvlOverride>
  </w:num>
  <w:num w:numId="13">
    <w:abstractNumId w:val="0"/>
  </w:num>
  <w:num w:numId="14">
    <w:abstractNumId w:val="10"/>
  </w:num>
  <w:num w:numId="15">
    <w:abstractNumId w:val="8"/>
  </w:num>
  <w:num w:numId="16">
    <w:abstractNumId w:val="9"/>
  </w:num>
  <w:num w:numId="17">
    <w:abstractNumId w:val="6"/>
  </w:num>
  <w:num w:numId="18">
    <w:abstractNumId w:val="11"/>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00"/>
  <w:drawingGridVerticalSpacing w:val="136"/>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73"/>
    <w:rsid w:val="0000459C"/>
    <w:rsid w:val="00007C65"/>
    <w:rsid w:val="0001561E"/>
    <w:rsid w:val="00072E83"/>
    <w:rsid w:val="000B29A5"/>
    <w:rsid w:val="000F3B98"/>
    <w:rsid w:val="000F4BDD"/>
    <w:rsid w:val="0012120F"/>
    <w:rsid w:val="001719BD"/>
    <w:rsid w:val="00176BEC"/>
    <w:rsid w:val="0018580D"/>
    <w:rsid w:val="001C1BB5"/>
    <w:rsid w:val="001C39DB"/>
    <w:rsid w:val="001C3ACC"/>
    <w:rsid w:val="001C6165"/>
    <w:rsid w:val="001D1B91"/>
    <w:rsid w:val="001E439E"/>
    <w:rsid w:val="001F3C80"/>
    <w:rsid w:val="001F42A2"/>
    <w:rsid w:val="00200A7D"/>
    <w:rsid w:val="00213BB8"/>
    <w:rsid w:val="002211B4"/>
    <w:rsid w:val="00222092"/>
    <w:rsid w:val="00232B5B"/>
    <w:rsid w:val="0025669C"/>
    <w:rsid w:val="00265F61"/>
    <w:rsid w:val="00267831"/>
    <w:rsid w:val="00274E7A"/>
    <w:rsid w:val="00284F44"/>
    <w:rsid w:val="002920CD"/>
    <w:rsid w:val="00295679"/>
    <w:rsid w:val="002A2F23"/>
    <w:rsid w:val="002A44D1"/>
    <w:rsid w:val="002B3C51"/>
    <w:rsid w:val="002C0392"/>
    <w:rsid w:val="002F046D"/>
    <w:rsid w:val="002F4D37"/>
    <w:rsid w:val="00300427"/>
    <w:rsid w:val="00313DF1"/>
    <w:rsid w:val="0031489D"/>
    <w:rsid w:val="00316508"/>
    <w:rsid w:val="00317376"/>
    <w:rsid w:val="00320181"/>
    <w:rsid w:val="00335068"/>
    <w:rsid w:val="00375BB4"/>
    <w:rsid w:val="0038016C"/>
    <w:rsid w:val="0038672E"/>
    <w:rsid w:val="003943F2"/>
    <w:rsid w:val="003C18BC"/>
    <w:rsid w:val="003E2219"/>
    <w:rsid w:val="003F5C56"/>
    <w:rsid w:val="003F7142"/>
    <w:rsid w:val="00400E34"/>
    <w:rsid w:val="00401A46"/>
    <w:rsid w:val="00411B6F"/>
    <w:rsid w:val="0041343F"/>
    <w:rsid w:val="00422D10"/>
    <w:rsid w:val="00422E2B"/>
    <w:rsid w:val="00462172"/>
    <w:rsid w:val="004646C4"/>
    <w:rsid w:val="004846FE"/>
    <w:rsid w:val="004A2791"/>
    <w:rsid w:val="004B2E83"/>
    <w:rsid w:val="004B42E5"/>
    <w:rsid w:val="004B62FE"/>
    <w:rsid w:val="004B75CB"/>
    <w:rsid w:val="004C375A"/>
    <w:rsid w:val="004C6A34"/>
    <w:rsid w:val="004D27B1"/>
    <w:rsid w:val="004E496B"/>
    <w:rsid w:val="005063B4"/>
    <w:rsid w:val="0052764D"/>
    <w:rsid w:val="0058630E"/>
    <w:rsid w:val="005A4EB1"/>
    <w:rsid w:val="005C6507"/>
    <w:rsid w:val="005C6F7F"/>
    <w:rsid w:val="005E209D"/>
    <w:rsid w:val="005E64DA"/>
    <w:rsid w:val="005F5C1C"/>
    <w:rsid w:val="00620D0F"/>
    <w:rsid w:val="00643265"/>
    <w:rsid w:val="0066380D"/>
    <w:rsid w:val="006671B0"/>
    <w:rsid w:val="00671A26"/>
    <w:rsid w:val="006754EA"/>
    <w:rsid w:val="00676B6C"/>
    <w:rsid w:val="00693786"/>
    <w:rsid w:val="006A612B"/>
    <w:rsid w:val="006C3C8C"/>
    <w:rsid w:val="006E1932"/>
    <w:rsid w:val="006E58D0"/>
    <w:rsid w:val="006F1E53"/>
    <w:rsid w:val="006F299F"/>
    <w:rsid w:val="00717496"/>
    <w:rsid w:val="007310AD"/>
    <w:rsid w:val="00742011"/>
    <w:rsid w:val="00752DDD"/>
    <w:rsid w:val="00757807"/>
    <w:rsid w:val="00764CFE"/>
    <w:rsid w:val="00766E3B"/>
    <w:rsid w:val="00771B0E"/>
    <w:rsid w:val="00774FD0"/>
    <w:rsid w:val="00795B8B"/>
    <w:rsid w:val="007972CD"/>
    <w:rsid w:val="007B5E91"/>
    <w:rsid w:val="007C2F3B"/>
    <w:rsid w:val="007D1B60"/>
    <w:rsid w:val="008166E9"/>
    <w:rsid w:val="008246E2"/>
    <w:rsid w:val="0082564B"/>
    <w:rsid w:val="0083045D"/>
    <w:rsid w:val="0086642B"/>
    <w:rsid w:val="00880135"/>
    <w:rsid w:val="008B4F88"/>
    <w:rsid w:val="008C00FB"/>
    <w:rsid w:val="008C609A"/>
    <w:rsid w:val="008E6A50"/>
    <w:rsid w:val="00923771"/>
    <w:rsid w:val="00923FFF"/>
    <w:rsid w:val="00933C9B"/>
    <w:rsid w:val="0094168A"/>
    <w:rsid w:val="009444CB"/>
    <w:rsid w:val="00945C85"/>
    <w:rsid w:val="00946ADD"/>
    <w:rsid w:val="00951376"/>
    <w:rsid w:val="00973498"/>
    <w:rsid w:val="00987B07"/>
    <w:rsid w:val="009A40FA"/>
    <w:rsid w:val="009A7BFF"/>
    <w:rsid w:val="009A7E5F"/>
    <w:rsid w:val="009B34EB"/>
    <w:rsid w:val="009C7144"/>
    <w:rsid w:val="009E1C83"/>
    <w:rsid w:val="009E2023"/>
    <w:rsid w:val="009E69E9"/>
    <w:rsid w:val="00A070C5"/>
    <w:rsid w:val="00A367DC"/>
    <w:rsid w:val="00A45566"/>
    <w:rsid w:val="00A50780"/>
    <w:rsid w:val="00A659B7"/>
    <w:rsid w:val="00A67ABC"/>
    <w:rsid w:val="00A910EF"/>
    <w:rsid w:val="00AA2BCA"/>
    <w:rsid w:val="00AA59FC"/>
    <w:rsid w:val="00AA6119"/>
    <w:rsid w:val="00AD212B"/>
    <w:rsid w:val="00AD7049"/>
    <w:rsid w:val="00B2143A"/>
    <w:rsid w:val="00B225AE"/>
    <w:rsid w:val="00B2371C"/>
    <w:rsid w:val="00B23893"/>
    <w:rsid w:val="00B7728F"/>
    <w:rsid w:val="00B81920"/>
    <w:rsid w:val="00B822B3"/>
    <w:rsid w:val="00B84830"/>
    <w:rsid w:val="00B9212F"/>
    <w:rsid w:val="00B9254B"/>
    <w:rsid w:val="00B92997"/>
    <w:rsid w:val="00BA5095"/>
    <w:rsid w:val="00BE5E55"/>
    <w:rsid w:val="00BE6AB0"/>
    <w:rsid w:val="00BF294D"/>
    <w:rsid w:val="00C033F1"/>
    <w:rsid w:val="00C06885"/>
    <w:rsid w:val="00C11A51"/>
    <w:rsid w:val="00C72EC7"/>
    <w:rsid w:val="00C758E9"/>
    <w:rsid w:val="00C950C5"/>
    <w:rsid w:val="00C9516D"/>
    <w:rsid w:val="00CB0132"/>
    <w:rsid w:val="00CB1CA6"/>
    <w:rsid w:val="00CC081F"/>
    <w:rsid w:val="00CC16DA"/>
    <w:rsid w:val="00CC7255"/>
    <w:rsid w:val="00D055E0"/>
    <w:rsid w:val="00D11690"/>
    <w:rsid w:val="00D1470D"/>
    <w:rsid w:val="00D43FAB"/>
    <w:rsid w:val="00D6543D"/>
    <w:rsid w:val="00D817E6"/>
    <w:rsid w:val="00DA05B6"/>
    <w:rsid w:val="00DA6E61"/>
    <w:rsid w:val="00DB5AD6"/>
    <w:rsid w:val="00DC282D"/>
    <w:rsid w:val="00DD397F"/>
    <w:rsid w:val="00DD6373"/>
    <w:rsid w:val="00DE0343"/>
    <w:rsid w:val="00DE39D1"/>
    <w:rsid w:val="00DE3A7C"/>
    <w:rsid w:val="00DE5031"/>
    <w:rsid w:val="00DF3B90"/>
    <w:rsid w:val="00E45E6A"/>
    <w:rsid w:val="00E62725"/>
    <w:rsid w:val="00E6760F"/>
    <w:rsid w:val="00E73369"/>
    <w:rsid w:val="00E855A2"/>
    <w:rsid w:val="00EA0A8B"/>
    <w:rsid w:val="00EA347C"/>
    <w:rsid w:val="00ED7F4B"/>
    <w:rsid w:val="00EE43C4"/>
    <w:rsid w:val="00EE5E14"/>
    <w:rsid w:val="00EF2CC1"/>
    <w:rsid w:val="00F058F8"/>
    <w:rsid w:val="00F20CDC"/>
    <w:rsid w:val="00F27783"/>
    <w:rsid w:val="00F67FB9"/>
    <w:rsid w:val="00F71A31"/>
    <w:rsid w:val="00FB2A2A"/>
    <w:rsid w:val="00FE04C2"/>
    <w:rsid w:val="00FE1AF8"/>
    <w:rsid w:val="00FE1D46"/>
    <w:rsid w:val="00FE3860"/>
    <w:rsid w:val="00FF111A"/>
    <w:rsid w:val="00FF2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3349B67C"/>
  <w15:chartTrackingRefBased/>
  <w15:docId w15:val="{C7F73181-6A8C-A949-8413-FC27C519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671B0"/>
    <w:pPr>
      <w:ind w:right="301"/>
    </w:pPr>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Gvde">
    <w:name w:val="Gövde"/>
    <w:pPr>
      <w:widowControl w:val="0"/>
    </w:pPr>
    <w:rPr>
      <w:rFonts w:ascii="Calibri" w:eastAsia="Calibri" w:hAnsi="Calibri" w:cs="Calibri"/>
      <w:color w:val="000000"/>
      <w:sz w:val="22"/>
      <w:szCs w:val="22"/>
      <w:u w:color="000000"/>
      <w:lang w:eastAsia="tr-TR"/>
    </w:rPr>
  </w:style>
  <w:style w:type="paragraph" w:customStyle="1" w:styleId="Heading11">
    <w:name w:val="Heading 11"/>
    <w:pPr>
      <w:widowControl w:val="0"/>
      <w:spacing w:before="78"/>
      <w:ind w:left="353" w:hanging="245"/>
      <w:outlineLvl w:val="0"/>
    </w:pPr>
    <w:rPr>
      <w:rFonts w:ascii="Arial" w:eastAsia="Arial Unicode MS" w:hAnsi="Arial" w:cs="Arial Unicode MS"/>
      <w:b/>
      <w:bCs/>
      <w:color w:val="000000"/>
      <w:sz w:val="21"/>
      <w:szCs w:val="21"/>
      <w:u w:color="000000"/>
      <w:lang w:val="en-US" w:eastAsia="tr-TR"/>
    </w:rPr>
  </w:style>
  <w:style w:type="numbering" w:customStyle="1" w:styleId="eAktarlan1Stili">
    <w:name w:val="İçe Aktarılan 1 Stili"/>
  </w:style>
  <w:style w:type="paragraph" w:customStyle="1" w:styleId="TableParagraph">
    <w:name w:val="Table Paragraph"/>
    <w:pPr>
      <w:widowControl w:val="0"/>
    </w:pPr>
    <w:rPr>
      <w:rFonts w:ascii="Calibri" w:eastAsia="Calibri" w:hAnsi="Calibri" w:cs="Calibri"/>
      <w:color w:val="000000"/>
      <w:sz w:val="22"/>
      <w:szCs w:val="22"/>
      <w:u w:color="000000"/>
      <w:lang w:val="en-US" w:eastAsia="tr-TR"/>
    </w:rPr>
  </w:style>
  <w:style w:type="numbering" w:customStyle="1" w:styleId="eAktarlan2Stili">
    <w:name w:val="İçe Aktarılan 2 Stili"/>
  </w:style>
  <w:style w:type="paragraph" w:customStyle="1" w:styleId="ListParagraph1">
    <w:name w:val="List Paragraph1"/>
    <w:pPr>
      <w:widowControl w:val="0"/>
    </w:pPr>
    <w:rPr>
      <w:rFonts w:ascii="Calibri" w:eastAsia="Calibri" w:hAnsi="Calibri" w:cs="Calibri"/>
      <w:color w:val="000000"/>
      <w:sz w:val="22"/>
      <w:szCs w:val="22"/>
      <w:u w:color="000000"/>
      <w:lang w:val="en-US" w:eastAsia="tr-TR"/>
    </w:rPr>
  </w:style>
  <w:style w:type="numbering" w:customStyle="1" w:styleId="eAktarlan3Stili">
    <w:name w:val="İçe Aktarılan 3 Stili"/>
  </w:style>
  <w:style w:type="paragraph" w:customStyle="1" w:styleId="BodyText1">
    <w:name w:val="Body Text1"/>
    <w:pPr>
      <w:widowControl w:val="0"/>
      <w:ind w:left="228"/>
    </w:pPr>
    <w:rPr>
      <w:rFonts w:ascii="Arial" w:eastAsia="Arial Unicode MS" w:hAnsi="Arial" w:cs="Arial Unicode MS"/>
      <w:color w:val="000000"/>
      <w:sz w:val="21"/>
      <w:szCs w:val="21"/>
      <w:u w:color="000000"/>
      <w:lang w:val="en-US" w:eastAsia="tr-TR"/>
    </w:rPr>
  </w:style>
  <w:style w:type="paragraph" w:styleId="Header">
    <w:name w:val="header"/>
    <w:basedOn w:val="Normal"/>
    <w:link w:val="HeaderChar"/>
    <w:locked/>
    <w:rsid w:val="0058630E"/>
    <w:pPr>
      <w:tabs>
        <w:tab w:val="center" w:pos="4536"/>
        <w:tab w:val="right" w:pos="9072"/>
      </w:tabs>
    </w:pPr>
    <w:rPr>
      <w:b/>
      <w:lang w:eastAsia="en-US"/>
    </w:rPr>
  </w:style>
  <w:style w:type="character" w:customStyle="1" w:styleId="HeaderChar">
    <w:name w:val="Header Char"/>
    <w:link w:val="Header"/>
    <w:rsid w:val="0058630E"/>
    <w:rPr>
      <w:sz w:val="24"/>
      <w:szCs w:val="24"/>
      <w:lang w:val="en-US" w:eastAsia="en-US"/>
    </w:rPr>
  </w:style>
  <w:style w:type="paragraph" w:styleId="Footer">
    <w:name w:val="footer"/>
    <w:basedOn w:val="Normal"/>
    <w:link w:val="FooterChar"/>
    <w:locked/>
    <w:rsid w:val="0058630E"/>
    <w:pPr>
      <w:tabs>
        <w:tab w:val="center" w:pos="4536"/>
        <w:tab w:val="right" w:pos="9072"/>
      </w:tabs>
    </w:pPr>
    <w:rPr>
      <w:b/>
      <w:lang w:eastAsia="en-US"/>
    </w:rPr>
  </w:style>
  <w:style w:type="character" w:customStyle="1" w:styleId="FooterChar">
    <w:name w:val="Footer Char"/>
    <w:link w:val="Footer"/>
    <w:rsid w:val="0058630E"/>
    <w:rPr>
      <w:sz w:val="24"/>
      <w:szCs w:val="24"/>
      <w:lang w:val="en-US" w:eastAsia="en-US"/>
    </w:rPr>
  </w:style>
  <w:style w:type="character" w:styleId="CommentReference">
    <w:name w:val="annotation reference"/>
    <w:locked/>
    <w:rsid w:val="00771B0E"/>
    <w:rPr>
      <w:sz w:val="18"/>
      <w:szCs w:val="18"/>
    </w:rPr>
  </w:style>
  <w:style w:type="paragraph" w:styleId="CommentText">
    <w:name w:val="annotation text"/>
    <w:basedOn w:val="Normal"/>
    <w:link w:val="CommentTextChar"/>
    <w:locked/>
    <w:rsid w:val="00771B0E"/>
    <w:rPr>
      <w:b/>
      <w:lang w:eastAsia="en-US"/>
    </w:rPr>
  </w:style>
  <w:style w:type="character" w:customStyle="1" w:styleId="CommentTextChar">
    <w:name w:val="Comment Text Char"/>
    <w:link w:val="CommentText"/>
    <w:rsid w:val="00771B0E"/>
    <w:rPr>
      <w:sz w:val="24"/>
      <w:szCs w:val="24"/>
      <w:lang w:val="en-US" w:eastAsia="en-US"/>
    </w:rPr>
  </w:style>
  <w:style w:type="paragraph" w:styleId="CommentSubject">
    <w:name w:val="annotation subject"/>
    <w:basedOn w:val="CommentText"/>
    <w:next w:val="CommentText"/>
    <w:link w:val="CommentSubjectChar"/>
    <w:locked/>
    <w:rsid w:val="00771B0E"/>
    <w:rPr>
      <w:bCs/>
    </w:rPr>
  </w:style>
  <w:style w:type="character" w:customStyle="1" w:styleId="CommentSubjectChar">
    <w:name w:val="Comment Subject Char"/>
    <w:link w:val="CommentSubject"/>
    <w:rsid w:val="00771B0E"/>
    <w:rPr>
      <w:b/>
      <w:bCs/>
      <w:sz w:val="24"/>
      <w:szCs w:val="24"/>
      <w:lang w:val="en-US" w:eastAsia="en-US"/>
    </w:rPr>
  </w:style>
  <w:style w:type="paragraph" w:styleId="BalloonText">
    <w:name w:val="Balloon Text"/>
    <w:basedOn w:val="Normal"/>
    <w:link w:val="BalloonTextChar"/>
    <w:locked/>
    <w:rsid w:val="00771B0E"/>
    <w:rPr>
      <w:rFonts w:ascii="Lucida Grande" w:hAnsi="Lucida Grande"/>
      <w:b/>
      <w:sz w:val="18"/>
      <w:szCs w:val="18"/>
      <w:lang w:eastAsia="en-US"/>
    </w:rPr>
  </w:style>
  <w:style w:type="character" w:customStyle="1" w:styleId="BalloonTextChar">
    <w:name w:val="Balloon Text Char"/>
    <w:link w:val="BalloonText"/>
    <w:rsid w:val="00771B0E"/>
    <w:rPr>
      <w:rFonts w:ascii="Lucida Grande" w:hAnsi="Lucida Grande" w:cs="Lucida Grande"/>
      <w:sz w:val="18"/>
      <w:szCs w:val="18"/>
      <w:lang w:val="en-US" w:eastAsia="en-US"/>
    </w:rPr>
  </w:style>
  <w:style w:type="character" w:styleId="FollowedHyperlink">
    <w:name w:val="FollowedHyperlink"/>
    <w:locked/>
    <w:rsid w:val="009E69E9"/>
    <w:rPr>
      <w:color w:val="800080"/>
      <w:u w:val="single"/>
    </w:rPr>
  </w:style>
  <w:style w:type="table" w:styleId="TableGrid">
    <w:name w:val="Table Grid"/>
    <w:basedOn w:val="TableNormal"/>
    <w:locked/>
    <w:rsid w:val="00676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0F3B98"/>
    <w:rPr>
      <w:b/>
      <w:bCs/>
    </w:rPr>
  </w:style>
  <w:style w:type="character" w:styleId="UnresolvedMention">
    <w:name w:val="Unresolved Mention"/>
    <w:uiPriority w:val="99"/>
    <w:semiHidden/>
    <w:unhideWhenUsed/>
    <w:rsid w:val="00764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652546">
      <w:bodyDiv w:val="1"/>
      <w:marLeft w:val="0"/>
      <w:marRight w:val="0"/>
      <w:marTop w:val="0"/>
      <w:marBottom w:val="0"/>
      <w:divBdr>
        <w:top w:val="none" w:sz="0" w:space="0" w:color="auto"/>
        <w:left w:val="none" w:sz="0" w:space="0" w:color="auto"/>
        <w:bottom w:val="none" w:sz="0" w:space="0" w:color="auto"/>
        <w:right w:val="none" w:sz="0" w:space="0" w:color="auto"/>
      </w:divBdr>
    </w:div>
    <w:div w:id="18363371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1227</Words>
  <Characters>7000</Characters>
  <Application>Microsoft Office Word</Application>
  <DocSecurity>0</DocSecurity>
  <Lines>58</Lines>
  <Paragraphs>16</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cp:lastModifiedBy>Microsoft Office Kullanıcısı</cp:lastModifiedBy>
  <cp:revision>3</cp:revision>
  <cp:lastPrinted>2021-05-31T23:22:00Z</cp:lastPrinted>
  <dcterms:created xsi:type="dcterms:W3CDTF">2021-05-31T23:29:00Z</dcterms:created>
  <dcterms:modified xsi:type="dcterms:W3CDTF">2022-09-17T11:25:00Z</dcterms:modified>
</cp:coreProperties>
</file>